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spacing w:before="1"/>
        <w:rPr>
          <w:sz w:val="24"/>
          <w:szCs w:val="24"/>
        </w:rPr>
      </w:pPr>
    </w:p>
    <w:p w:rsidR="00573A19" w:rsidRPr="007C38C1" w:rsidRDefault="00573A19" w:rsidP="00573A19">
      <w:pPr>
        <w:pStyle w:val="1"/>
        <w:spacing w:before="89" w:line="480" w:lineRule="auto"/>
        <w:ind w:left="3641" w:right="3603"/>
        <w:jc w:val="center"/>
        <w:rPr>
          <w:b w:val="0"/>
          <w:sz w:val="24"/>
          <w:szCs w:val="24"/>
        </w:rPr>
      </w:pPr>
      <w:r w:rsidRPr="007C38C1">
        <w:rPr>
          <w:b w:val="0"/>
          <w:sz w:val="24"/>
          <w:szCs w:val="24"/>
        </w:rPr>
        <w:t>ӘЛ-ФАРАБИ АТЫНДАҒЫ ҚАЗАҚ ҰЛТТЫҚ УНИВЕРСИТЕТІ</w:t>
      </w:r>
      <w:r w:rsidRPr="007C38C1">
        <w:rPr>
          <w:b w:val="0"/>
          <w:spacing w:val="-67"/>
          <w:sz w:val="24"/>
          <w:szCs w:val="24"/>
        </w:rPr>
        <w:t xml:space="preserve"> </w:t>
      </w:r>
      <w:r w:rsidR="0030620C" w:rsidRPr="007C38C1">
        <w:rPr>
          <w:b w:val="0"/>
          <w:spacing w:val="-67"/>
          <w:sz w:val="24"/>
          <w:szCs w:val="24"/>
        </w:rPr>
        <w:t xml:space="preserve"> </w:t>
      </w:r>
      <w:r w:rsidRPr="007C38C1">
        <w:rPr>
          <w:b w:val="0"/>
          <w:sz w:val="24"/>
          <w:szCs w:val="24"/>
        </w:rPr>
        <w:t>ФИЛОСОФИЯ ЖӘНЕ САЯСАТТАНУ ФАКУЛЬТЕТІ</w:t>
      </w:r>
      <w:r w:rsidRPr="007C38C1">
        <w:rPr>
          <w:b w:val="0"/>
          <w:spacing w:val="1"/>
          <w:sz w:val="24"/>
          <w:szCs w:val="24"/>
        </w:rPr>
        <w:t xml:space="preserve"> </w:t>
      </w:r>
      <w:r w:rsidRPr="007C38C1">
        <w:rPr>
          <w:b w:val="0"/>
          <w:sz w:val="24"/>
          <w:szCs w:val="24"/>
        </w:rPr>
        <w:t>ФИЛОСОФИЯ КАФЕДРАСЫ</w:t>
      </w: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B719C6" w:rsidRPr="007C38C1" w:rsidRDefault="008154F9" w:rsidP="008154F9">
      <w:pPr>
        <w:adjustRightInd w:val="0"/>
        <w:jc w:val="center"/>
        <w:rPr>
          <w:i/>
          <w:spacing w:val="-67"/>
          <w:sz w:val="24"/>
          <w:szCs w:val="24"/>
        </w:rPr>
      </w:pPr>
      <w:r w:rsidRPr="007C38C1">
        <w:rPr>
          <w:sz w:val="24"/>
          <w:szCs w:val="24"/>
        </w:rPr>
        <w:t>Post</w:t>
      </w:r>
      <w:r w:rsidRPr="007C38C1">
        <w:rPr>
          <w:sz w:val="24"/>
          <w:szCs w:val="24"/>
        </w:rPr>
        <w:t xml:space="preserve">33 </w:t>
      </w:r>
      <w:r w:rsidRPr="007C38C1">
        <w:rPr>
          <w:sz w:val="24"/>
          <w:szCs w:val="24"/>
        </w:rPr>
        <w:t>Постмодернизм</w:t>
      </w:r>
      <w:r w:rsidRPr="007C38C1">
        <w:rPr>
          <w:i/>
          <w:sz w:val="24"/>
          <w:szCs w:val="24"/>
        </w:rPr>
        <w:t xml:space="preserve"> </w:t>
      </w:r>
      <w:r w:rsidR="00573A19" w:rsidRPr="007C38C1">
        <w:rPr>
          <w:i/>
          <w:sz w:val="24"/>
          <w:szCs w:val="24"/>
        </w:rPr>
        <w:t>ПӘНІ БОЙЫНША</w:t>
      </w:r>
      <w:r w:rsidR="00573A19" w:rsidRPr="007C38C1">
        <w:rPr>
          <w:i/>
          <w:spacing w:val="-67"/>
          <w:sz w:val="24"/>
          <w:szCs w:val="24"/>
        </w:rPr>
        <w:t xml:space="preserve"> </w:t>
      </w:r>
      <w:r w:rsidR="00B719C6" w:rsidRPr="007C38C1">
        <w:rPr>
          <w:i/>
          <w:spacing w:val="-67"/>
          <w:sz w:val="24"/>
          <w:szCs w:val="24"/>
        </w:rPr>
        <w:t xml:space="preserve">      </w:t>
      </w:r>
    </w:p>
    <w:p w:rsidR="00573A19" w:rsidRPr="007C38C1" w:rsidRDefault="00573A19" w:rsidP="008154F9">
      <w:pPr>
        <w:adjustRightInd w:val="0"/>
        <w:jc w:val="center"/>
        <w:rPr>
          <w:sz w:val="24"/>
          <w:szCs w:val="24"/>
        </w:rPr>
      </w:pPr>
      <w:r w:rsidRPr="007C38C1">
        <w:rPr>
          <w:i/>
          <w:sz w:val="24"/>
          <w:szCs w:val="24"/>
        </w:rPr>
        <w:t>ҚОРЫТЫНДЫ</w:t>
      </w:r>
      <w:r w:rsidRPr="007C38C1">
        <w:rPr>
          <w:i/>
          <w:spacing w:val="-1"/>
          <w:sz w:val="24"/>
          <w:szCs w:val="24"/>
        </w:rPr>
        <w:t xml:space="preserve"> </w:t>
      </w:r>
      <w:r w:rsidRPr="007C38C1">
        <w:rPr>
          <w:i/>
          <w:sz w:val="24"/>
          <w:szCs w:val="24"/>
        </w:rPr>
        <w:t>ЕМТИХАН БАҒДАРЛАМАСЫ</w:t>
      </w:r>
    </w:p>
    <w:p w:rsidR="00573A19" w:rsidRPr="007C38C1" w:rsidRDefault="00573A19" w:rsidP="00573A19">
      <w:pPr>
        <w:pStyle w:val="a3"/>
        <w:spacing w:before="7"/>
        <w:rPr>
          <w:i/>
          <w:sz w:val="24"/>
          <w:szCs w:val="24"/>
        </w:rPr>
      </w:pPr>
    </w:p>
    <w:p w:rsidR="00573A19" w:rsidRPr="007C38C1" w:rsidRDefault="00573A19" w:rsidP="00573A19">
      <w:pPr>
        <w:pStyle w:val="a3"/>
        <w:ind w:left="3641" w:right="3599"/>
        <w:jc w:val="center"/>
        <w:rPr>
          <w:sz w:val="24"/>
          <w:szCs w:val="24"/>
        </w:rPr>
      </w:pPr>
      <w:r w:rsidRPr="007C38C1">
        <w:rPr>
          <w:sz w:val="24"/>
          <w:szCs w:val="24"/>
        </w:rPr>
        <w:t>5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ECTS</w:t>
      </w:r>
    </w:p>
    <w:p w:rsidR="00573A19" w:rsidRPr="007C38C1" w:rsidRDefault="00573A19" w:rsidP="00573A19">
      <w:pPr>
        <w:pStyle w:val="a3"/>
        <w:spacing w:before="11"/>
        <w:rPr>
          <w:sz w:val="24"/>
          <w:szCs w:val="24"/>
        </w:rPr>
      </w:pPr>
    </w:p>
    <w:p w:rsidR="00573A19" w:rsidRPr="007C38C1" w:rsidRDefault="00573A19" w:rsidP="00573A19">
      <w:pPr>
        <w:pStyle w:val="a3"/>
        <w:ind w:left="3638" w:right="3603"/>
        <w:jc w:val="center"/>
        <w:rPr>
          <w:sz w:val="24"/>
          <w:szCs w:val="24"/>
        </w:rPr>
      </w:pPr>
      <w:r w:rsidRPr="007C38C1">
        <w:rPr>
          <w:sz w:val="24"/>
          <w:szCs w:val="24"/>
        </w:rPr>
        <w:t>6В02201</w:t>
      </w:r>
      <w:r w:rsidRPr="007C38C1">
        <w:rPr>
          <w:spacing w:val="-4"/>
          <w:sz w:val="24"/>
          <w:szCs w:val="24"/>
        </w:rPr>
        <w:t xml:space="preserve"> </w:t>
      </w:r>
      <w:r w:rsidRPr="007C38C1">
        <w:rPr>
          <w:sz w:val="24"/>
          <w:szCs w:val="24"/>
        </w:rPr>
        <w:t>Философия</w:t>
      </w: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spacing w:before="1"/>
        <w:rPr>
          <w:sz w:val="24"/>
          <w:szCs w:val="24"/>
        </w:rPr>
      </w:pPr>
    </w:p>
    <w:p w:rsidR="00573A19" w:rsidRPr="007C38C1" w:rsidRDefault="00573A19" w:rsidP="00573A19">
      <w:pPr>
        <w:pStyle w:val="1"/>
        <w:ind w:left="489" w:right="451"/>
        <w:jc w:val="center"/>
        <w:rPr>
          <w:b w:val="0"/>
          <w:sz w:val="24"/>
          <w:szCs w:val="24"/>
        </w:rPr>
      </w:pPr>
      <w:r w:rsidRPr="007C38C1">
        <w:rPr>
          <w:b w:val="0"/>
          <w:sz w:val="24"/>
          <w:szCs w:val="24"/>
        </w:rPr>
        <w:t>Құрастырған:</w:t>
      </w:r>
      <w:r w:rsidRPr="007C38C1">
        <w:rPr>
          <w:b w:val="0"/>
          <w:spacing w:val="-3"/>
          <w:sz w:val="24"/>
          <w:szCs w:val="24"/>
        </w:rPr>
        <w:t xml:space="preserve"> </w:t>
      </w:r>
      <w:r w:rsidRPr="007C38C1">
        <w:rPr>
          <w:b w:val="0"/>
          <w:sz w:val="24"/>
          <w:szCs w:val="24"/>
        </w:rPr>
        <w:t>философия</w:t>
      </w:r>
      <w:r w:rsidRPr="007C38C1">
        <w:rPr>
          <w:b w:val="0"/>
          <w:spacing w:val="-5"/>
          <w:sz w:val="24"/>
          <w:szCs w:val="24"/>
        </w:rPr>
        <w:t xml:space="preserve"> </w:t>
      </w:r>
      <w:r w:rsidRPr="007C38C1">
        <w:rPr>
          <w:b w:val="0"/>
          <w:sz w:val="24"/>
          <w:szCs w:val="24"/>
        </w:rPr>
        <w:t>ғылымдарының</w:t>
      </w:r>
      <w:r w:rsidRPr="007C38C1">
        <w:rPr>
          <w:b w:val="0"/>
          <w:spacing w:val="-5"/>
          <w:sz w:val="24"/>
          <w:szCs w:val="24"/>
        </w:rPr>
        <w:t xml:space="preserve"> </w:t>
      </w:r>
      <w:r w:rsidR="00FC71F3" w:rsidRPr="007C38C1">
        <w:rPr>
          <w:b w:val="0"/>
          <w:sz w:val="24"/>
          <w:szCs w:val="24"/>
        </w:rPr>
        <w:t>докторы Б.М. Аташ</w:t>
      </w: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spacing w:before="11"/>
        <w:rPr>
          <w:sz w:val="24"/>
          <w:szCs w:val="24"/>
        </w:rPr>
      </w:pPr>
    </w:p>
    <w:p w:rsidR="00573A19" w:rsidRPr="007C38C1" w:rsidRDefault="00573A19" w:rsidP="00573A19">
      <w:pPr>
        <w:ind w:left="472" w:right="6832"/>
        <w:rPr>
          <w:sz w:val="24"/>
          <w:szCs w:val="24"/>
        </w:rPr>
      </w:pPr>
      <w:r w:rsidRPr="007C38C1">
        <w:rPr>
          <w:sz w:val="24"/>
          <w:szCs w:val="24"/>
        </w:rPr>
        <w:t>Пән бойынша ОӘК Философия және саясаттану факультетінің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Ғылыми кеңесінде БЕКІТІЛГЕН. №12 хаттама, 26.06.2023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Философия кафедрасының 16.06.2023 мәжілісінде қарастырылып,</w:t>
      </w:r>
      <w:r w:rsidRPr="007C38C1">
        <w:rPr>
          <w:spacing w:val="-67"/>
          <w:sz w:val="24"/>
          <w:szCs w:val="24"/>
        </w:rPr>
        <w:t xml:space="preserve"> </w:t>
      </w:r>
      <w:r w:rsidRPr="007C38C1">
        <w:rPr>
          <w:sz w:val="24"/>
          <w:szCs w:val="24"/>
        </w:rPr>
        <w:t>ұсынылған.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№41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хаттама.</w:t>
      </w:r>
    </w:p>
    <w:p w:rsidR="00CB2B6D" w:rsidRPr="007C38C1" w:rsidRDefault="00CB2B6D" w:rsidP="00573A19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CB2B6D" w:rsidRPr="007C38C1" w:rsidRDefault="00CB2B6D" w:rsidP="00573A19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CB2B6D" w:rsidRPr="007C38C1" w:rsidRDefault="00CB2B6D" w:rsidP="00573A19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CB2B6D" w:rsidRPr="007C38C1" w:rsidRDefault="00CB2B6D" w:rsidP="00573A19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CB2B6D" w:rsidRPr="007C38C1" w:rsidRDefault="00CB2B6D" w:rsidP="00573A19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CB2B6D" w:rsidRPr="007C38C1" w:rsidRDefault="00CB2B6D" w:rsidP="00573A19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573A19" w:rsidRPr="007C38C1" w:rsidRDefault="00573A19" w:rsidP="00CB2B6D">
      <w:pPr>
        <w:pStyle w:val="a3"/>
        <w:spacing w:before="1"/>
        <w:ind w:left="3641" w:right="3600"/>
        <w:jc w:val="center"/>
        <w:rPr>
          <w:sz w:val="24"/>
          <w:szCs w:val="24"/>
        </w:rPr>
        <w:sectPr w:rsidR="00573A19" w:rsidRPr="007C38C1" w:rsidSect="00487EB4">
          <w:pgSz w:w="16840" w:h="11910" w:orient="landscape"/>
          <w:pgMar w:top="1100" w:right="700" w:bottom="280" w:left="660" w:header="720" w:footer="720" w:gutter="0"/>
          <w:cols w:space="720"/>
        </w:sectPr>
      </w:pPr>
      <w:r w:rsidRPr="007C38C1">
        <w:rPr>
          <w:sz w:val="24"/>
          <w:szCs w:val="24"/>
        </w:rPr>
        <w:t>Алматы,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2023</w:t>
      </w: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2A5BA7" w:rsidRPr="007C38C1" w:rsidRDefault="002A5BA7" w:rsidP="002A5BA7">
      <w:pPr>
        <w:adjustRightInd w:val="0"/>
        <w:rPr>
          <w:sz w:val="24"/>
          <w:szCs w:val="24"/>
        </w:rPr>
      </w:pPr>
    </w:p>
    <w:p w:rsidR="002A5BA7" w:rsidRPr="007C38C1" w:rsidRDefault="002A5BA7" w:rsidP="002A5BA7">
      <w:pPr>
        <w:pStyle w:val="a3"/>
        <w:ind w:left="8893" w:right="429" w:firstLine="1699"/>
        <w:jc w:val="right"/>
        <w:rPr>
          <w:spacing w:val="-67"/>
          <w:sz w:val="24"/>
          <w:szCs w:val="24"/>
        </w:rPr>
      </w:pPr>
      <w:r w:rsidRPr="007C38C1">
        <w:rPr>
          <w:sz w:val="24"/>
          <w:szCs w:val="24"/>
        </w:rPr>
        <w:t>Постмодернизм</w:t>
      </w:r>
      <w:r w:rsidRPr="007C38C1">
        <w:rPr>
          <w:sz w:val="24"/>
          <w:szCs w:val="24"/>
        </w:rPr>
        <w:t xml:space="preserve"> </w:t>
      </w:r>
      <w:r w:rsidR="00573A19" w:rsidRPr="007C38C1">
        <w:rPr>
          <w:sz w:val="24"/>
          <w:szCs w:val="24"/>
        </w:rPr>
        <w:t>пәні бойынша оқу-әдістемелік кешен</w:t>
      </w:r>
      <w:r w:rsidR="00573A19" w:rsidRPr="007C38C1">
        <w:rPr>
          <w:spacing w:val="-67"/>
          <w:sz w:val="24"/>
          <w:szCs w:val="24"/>
        </w:rPr>
        <w:t xml:space="preserve"> </w:t>
      </w:r>
      <w:r w:rsidRPr="007C38C1">
        <w:rPr>
          <w:spacing w:val="-67"/>
          <w:sz w:val="24"/>
          <w:szCs w:val="24"/>
        </w:rPr>
        <w:t xml:space="preserve">   </w:t>
      </w:r>
    </w:p>
    <w:p w:rsidR="00573A19" w:rsidRPr="007C38C1" w:rsidRDefault="00573A19" w:rsidP="002A5BA7">
      <w:pPr>
        <w:pStyle w:val="a3"/>
        <w:ind w:left="8893" w:right="429" w:firstLine="1699"/>
        <w:jc w:val="right"/>
        <w:rPr>
          <w:sz w:val="24"/>
          <w:szCs w:val="24"/>
        </w:rPr>
      </w:pPr>
      <w:r w:rsidRPr="007C38C1">
        <w:rPr>
          <w:sz w:val="24"/>
          <w:szCs w:val="24"/>
        </w:rPr>
        <w:t>Құрастырған:</w:t>
      </w:r>
      <w:r w:rsidRPr="007C38C1">
        <w:rPr>
          <w:spacing w:val="-7"/>
          <w:sz w:val="24"/>
          <w:szCs w:val="24"/>
        </w:rPr>
        <w:t xml:space="preserve"> </w:t>
      </w:r>
      <w:r w:rsidRPr="007C38C1">
        <w:rPr>
          <w:sz w:val="24"/>
          <w:szCs w:val="24"/>
        </w:rPr>
        <w:t>философия</w:t>
      </w:r>
      <w:r w:rsidRPr="007C38C1">
        <w:rPr>
          <w:spacing w:val="-7"/>
          <w:sz w:val="24"/>
          <w:szCs w:val="24"/>
        </w:rPr>
        <w:t xml:space="preserve"> </w:t>
      </w:r>
      <w:r w:rsidRPr="007C38C1">
        <w:rPr>
          <w:sz w:val="24"/>
          <w:szCs w:val="24"/>
        </w:rPr>
        <w:t>ғылымдарының</w:t>
      </w:r>
      <w:r w:rsidRPr="007C38C1">
        <w:rPr>
          <w:spacing w:val="-7"/>
          <w:sz w:val="24"/>
          <w:szCs w:val="24"/>
        </w:rPr>
        <w:t xml:space="preserve"> </w:t>
      </w:r>
      <w:r w:rsidR="00FC71F3" w:rsidRPr="007C38C1">
        <w:rPr>
          <w:sz w:val="24"/>
          <w:szCs w:val="24"/>
        </w:rPr>
        <w:t>докторы</w:t>
      </w:r>
    </w:p>
    <w:p w:rsidR="00FC71F3" w:rsidRPr="007C38C1" w:rsidRDefault="00FC71F3" w:rsidP="00573A19">
      <w:pPr>
        <w:pStyle w:val="a3"/>
        <w:ind w:left="8893" w:right="429" w:firstLine="1699"/>
        <w:jc w:val="right"/>
        <w:rPr>
          <w:sz w:val="24"/>
          <w:szCs w:val="24"/>
        </w:rPr>
      </w:pPr>
      <w:r w:rsidRPr="007C38C1">
        <w:rPr>
          <w:sz w:val="24"/>
          <w:szCs w:val="24"/>
        </w:rPr>
        <w:t xml:space="preserve">Б.М. Аташ </w:t>
      </w:r>
    </w:p>
    <w:p w:rsidR="00573A19" w:rsidRPr="007C38C1" w:rsidRDefault="00573A19" w:rsidP="00573A19">
      <w:pPr>
        <w:pStyle w:val="a3"/>
        <w:ind w:left="12496" w:right="431" w:hanging="675"/>
        <w:jc w:val="right"/>
        <w:rPr>
          <w:sz w:val="24"/>
          <w:szCs w:val="24"/>
        </w:rPr>
      </w:pPr>
      <w:r w:rsidRPr="007C38C1">
        <w:rPr>
          <w:sz w:val="24"/>
          <w:szCs w:val="24"/>
        </w:rPr>
        <w:t>2023-2024</w:t>
      </w:r>
      <w:r w:rsidRPr="007C38C1">
        <w:rPr>
          <w:spacing w:val="-6"/>
          <w:sz w:val="24"/>
          <w:szCs w:val="24"/>
        </w:rPr>
        <w:t xml:space="preserve"> </w:t>
      </w:r>
      <w:r w:rsidRPr="007C38C1">
        <w:rPr>
          <w:sz w:val="24"/>
          <w:szCs w:val="24"/>
        </w:rPr>
        <w:t>оқу</w:t>
      </w:r>
      <w:r w:rsidRPr="007C38C1">
        <w:rPr>
          <w:spacing w:val="-3"/>
          <w:sz w:val="24"/>
          <w:szCs w:val="24"/>
        </w:rPr>
        <w:t xml:space="preserve"> </w:t>
      </w:r>
      <w:r w:rsidR="00FC71F3" w:rsidRPr="007C38C1">
        <w:rPr>
          <w:sz w:val="24"/>
          <w:szCs w:val="24"/>
        </w:rPr>
        <w:t>жылы</w:t>
      </w:r>
    </w:p>
    <w:p w:rsidR="00573A19" w:rsidRPr="007C38C1" w:rsidRDefault="00573A19" w:rsidP="00573A19">
      <w:pPr>
        <w:pStyle w:val="a3"/>
        <w:spacing w:before="8"/>
        <w:rPr>
          <w:sz w:val="24"/>
          <w:szCs w:val="24"/>
        </w:rPr>
      </w:pPr>
    </w:p>
    <w:p w:rsidR="00B719C6" w:rsidRPr="007C38C1" w:rsidRDefault="00573A19" w:rsidP="008154F9">
      <w:pPr>
        <w:adjustRightInd w:val="0"/>
        <w:jc w:val="center"/>
        <w:rPr>
          <w:b/>
          <w:spacing w:val="-67"/>
          <w:sz w:val="24"/>
          <w:szCs w:val="24"/>
        </w:rPr>
      </w:pPr>
      <w:r w:rsidRPr="007C38C1">
        <w:rPr>
          <w:sz w:val="24"/>
          <w:szCs w:val="24"/>
        </w:rPr>
        <w:t xml:space="preserve"> </w:t>
      </w:r>
      <w:r w:rsidR="008154F9" w:rsidRPr="007C38C1">
        <w:rPr>
          <w:sz w:val="24"/>
          <w:szCs w:val="24"/>
        </w:rPr>
        <w:t>Post3309</w:t>
      </w:r>
      <w:r w:rsidR="008154F9" w:rsidRPr="007C38C1">
        <w:rPr>
          <w:sz w:val="24"/>
          <w:szCs w:val="24"/>
        </w:rPr>
        <w:t xml:space="preserve"> </w:t>
      </w:r>
      <w:r w:rsidR="008154F9" w:rsidRPr="007C38C1">
        <w:rPr>
          <w:sz w:val="24"/>
          <w:szCs w:val="24"/>
        </w:rPr>
        <w:t>Постмодернизм</w:t>
      </w:r>
      <w:r w:rsidR="008154F9" w:rsidRPr="007C38C1">
        <w:rPr>
          <w:b/>
          <w:sz w:val="24"/>
          <w:szCs w:val="24"/>
        </w:rPr>
        <w:t xml:space="preserve"> </w:t>
      </w:r>
      <w:r w:rsidRPr="007C38C1">
        <w:rPr>
          <w:sz w:val="24"/>
          <w:szCs w:val="24"/>
        </w:rPr>
        <w:t>ПӘНІ</w:t>
      </w:r>
      <w:r w:rsidRPr="007C38C1">
        <w:rPr>
          <w:spacing w:val="-67"/>
          <w:sz w:val="24"/>
          <w:szCs w:val="24"/>
        </w:rPr>
        <w:t xml:space="preserve"> </w:t>
      </w:r>
      <w:r w:rsidR="008154F9" w:rsidRPr="007C38C1">
        <w:rPr>
          <w:b/>
          <w:spacing w:val="-67"/>
          <w:sz w:val="24"/>
          <w:szCs w:val="24"/>
        </w:rPr>
        <w:t xml:space="preserve">                                      </w:t>
      </w:r>
    </w:p>
    <w:p w:rsidR="00573A19" w:rsidRPr="007C38C1" w:rsidRDefault="00573A19" w:rsidP="008154F9">
      <w:pPr>
        <w:adjustRightInd w:val="0"/>
        <w:jc w:val="center"/>
        <w:rPr>
          <w:sz w:val="24"/>
          <w:szCs w:val="24"/>
        </w:rPr>
      </w:pPr>
      <w:r w:rsidRPr="007C38C1">
        <w:rPr>
          <w:sz w:val="24"/>
          <w:szCs w:val="24"/>
        </w:rPr>
        <w:t>БОЙЫНША ҚОРЫТЫНДЫ ЕМТИХАН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БАҒДАРЛАМАСЫ</w:t>
      </w:r>
    </w:p>
    <w:p w:rsidR="00573A19" w:rsidRPr="007C38C1" w:rsidRDefault="00573A19" w:rsidP="00573A19">
      <w:pPr>
        <w:pStyle w:val="a3"/>
        <w:spacing w:before="10"/>
        <w:rPr>
          <w:sz w:val="24"/>
          <w:szCs w:val="24"/>
        </w:rPr>
      </w:pPr>
    </w:p>
    <w:p w:rsidR="00FC4C09" w:rsidRPr="007C38C1" w:rsidRDefault="00573A19" w:rsidP="00FC4C09">
      <w:pPr>
        <w:pStyle w:val="a3"/>
        <w:spacing w:before="1"/>
        <w:ind w:left="472" w:right="428" w:firstLine="720"/>
        <w:jc w:val="both"/>
        <w:rPr>
          <w:sz w:val="24"/>
          <w:szCs w:val="24"/>
        </w:rPr>
      </w:pPr>
      <w:r w:rsidRPr="007C38C1">
        <w:rPr>
          <w:b/>
          <w:sz w:val="24"/>
          <w:szCs w:val="24"/>
        </w:rPr>
        <w:t>Емтиханға ұсынылатын оқу тақырыптары</w:t>
      </w:r>
      <w:r w:rsidR="001823BA" w:rsidRPr="007C38C1">
        <w:rPr>
          <w:b/>
          <w:sz w:val="24"/>
          <w:szCs w:val="24"/>
        </w:rPr>
        <w:t xml:space="preserve"> мен мазмұны</w:t>
      </w:r>
      <w:r w:rsidRPr="007C38C1">
        <w:rPr>
          <w:sz w:val="24"/>
          <w:szCs w:val="24"/>
        </w:rPr>
        <w:t>:</w:t>
      </w:r>
      <w:r w:rsidR="0030620C" w:rsidRPr="007C38C1">
        <w:rPr>
          <w:sz w:val="24"/>
          <w:szCs w:val="24"/>
        </w:rPr>
        <w:t xml:space="preserve"> </w:t>
      </w:r>
      <w:r w:rsidR="00FC4C09" w:rsidRPr="007C38C1">
        <w:rPr>
          <w:sz w:val="24"/>
          <w:szCs w:val="24"/>
        </w:rPr>
        <w:t>Посмодернизм</w:t>
      </w:r>
      <w:r w:rsidR="00FC4C09" w:rsidRPr="007C38C1">
        <w:rPr>
          <w:bCs/>
          <w:sz w:val="24"/>
          <w:szCs w:val="24"/>
        </w:rPr>
        <w:t>ның философияның негізгі категорияларына анықтама беру</w:t>
      </w:r>
      <w:r w:rsidR="00FC4C09" w:rsidRPr="007C38C1">
        <w:rPr>
          <w:bCs/>
          <w:sz w:val="24"/>
          <w:szCs w:val="24"/>
        </w:rPr>
        <w:t>;</w:t>
      </w:r>
      <w:r w:rsidR="00FC4C09" w:rsidRPr="007C38C1">
        <w:rPr>
          <w:sz w:val="24"/>
          <w:szCs w:val="24"/>
        </w:rPr>
        <w:t xml:space="preserve"> Посмодернизмні</w:t>
      </w:r>
      <w:r w:rsidR="00FC4C09" w:rsidRPr="007C38C1">
        <w:rPr>
          <w:sz w:val="24"/>
          <w:szCs w:val="24"/>
        </w:rPr>
        <w:t>ң</w:t>
      </w:r>
      <w:r w:rsidR="00FC4C09" w:rsidRPr="007C38C1">
        <w:rPr>
          <w:sz w:val="24"/>
          <w:szCs w:val="24"/>
        </w:rPr>
        <w:t xml:space="preserve"> </w:t>
      </w:r>
      <w:r w:rsidR="00FC4C09" w:rsidRPr="007C38C1">
        <w:rPr>
          <w:bCs/>
          <w:sz w:val="24"/>
          <w:szCs w:val="24"/>
        </w:rPr>
        <w:t>философияның тарихи дамуынд</w:t>
      </w:r>
      <w:r w:rsidR="00FC4C09" w:rsidRPr="007C38C1">
        <w:rPr>
          <w:bCs/>
          <w:sz w:val="24"/>
          <w:szCs w:val="24"/>
        </w:rPr>
        <w:t xml:space="preserve">ағы маңызды кезеңдерді сипаттау; </w:t>
      </w:r>
      <w:r w:rsidR="00FC4C09" w:rsidRPr="007C38C1">
        <w:rPr>
          <w:bCs/>
          <w:sz w:val="24"/>
          <w:szCs w:val="24"/>
        </w:rPr>
        <w:t xml:space="preserve">Маңызды </w:t>
      </w:r>
      <w:r w:rsidR="00FC4C09" w:rsidRPr="007C38C1">
        <w:rPr>
          <w:sz w:val="24"/>
          <w:szCs w:val="24"/>
        </w:rPr>
        <w:t>Посмодернизм</w:t>
      </w:r>
      <w:r w:rsidR="00FC4C09" w:rsidRPr="007C38C1">
        <w:rPr>
          <w:bCs/>
          <w:sz w:val="24"/>
          <w:szCs w:val="24"/>
        </w:rPr>
        <w:t xml:space="preserve"> философиялық теориялардың негізгі ережелерін атап көрсету</w:t>
      </w:r>
      <w:r w:rsidR="00FC4C09" w:rsidRPr="007C38C1">
        <w:rPr>
          <w:bCs/>
          <w:sz w:val="24"/>
          <w:szCs w:val="24"/>
        </w:rPr>
        <w:t>;</w:t>
      </w:r>
      <w:r w:rsidR="00FC4C09" w:rsidRPr="007C38C1">
        <w:rPr>
          <w:sz w:val="24"/>
          <w:szCs w:val="24"/>
        </w:rPr>
        <w:t xml:space="preserve"> </w:t>
      </w:r>
      <w:r w:rsidR="00FC4C09" w:rsidRPr="007C38C1">
        <w:rPr>
          <w:sz w:val="24"/>
          <w:szCs w:val="24"/>
        </w:rPr>
        <w:t>Постмодернизм</w:t>
      </w:r>
      <w:r w:rsidR="00FC4C09" w:rsidRPr="007C38C1">
        <w:rPr>
          <w:bCs/>
          <w:sz w:val="24"/>
          <w:szCs w:val="24"/>
        </w:rPr>
        <w:t>нің философиян</w:t>
      </w:r>
      <w:r w:rsidR="00FC4C09" w:rsidRPr="007C38C1">
        <w:rPr>
          <w:bCs/>
          <w:sz w:val="24"/>
          <w:szCs w:val="24"/>
        </w:rPr>
        <w:t>ың негізгі мәселелерін сипаттау;</w:t>
      </w:r>
      <w:r w:rsidR="00FC4C09" w:rsidRPr="007C38C1">
        <w:rPr>
          <w:sz w:val="24"/>
          <w:szCs w:val="24"/>
        </w:rPr>
        <w:t xml:space="preserve"> </w:t>
      </w:r>
      <w:r w:rsidR="00FC4C09" w:rsidRPr="007C38C1">
        <w:rPr>
          <w:sz w:val="24"/>
          <w:szCs w:val="24"/>
        </w:rPr>
        <w:t>Посмодернизм</w:t>
      </w:r>
      <w:r w:rsidR="00FC4C09" w:rsidRPr="007C38C1">
        <w:rPr>
          <w:bCs/>
          <w:sz w:val="24"/>
          <w:szCs w:val="24"/>
        </w:rPr>
        <w:t>ды танып-білудің негізгі ғылыми және</w:t>
      </w:r>
      <w:r w:rsidR="00FC4C09" w:rsidRPr="007C38C1">
        <w:rPr>
          <w:bCs/>
          <w:sz w:val="24"/>
          <w:szCs w:val="24"/>
        </w:rPr>
        <w:t xml:space="preserve"> философиялық әдістерін анықтау; А</w:t>
      </w:r>
      <w:r w:rsidR="00FC4C09" w:rsidRPr="007C38C1">
        <w:rPr>
          <w:bCs/>
          <w:sz w:val="24"/>
          <w:szCs w:val="24"/>
        </w:rPr>
        <w:t>рнайы әдебиеттерден алынған түсініктемелерге негізделген философиялық мә</w:t>
      </w:r>
      <w:r w:rsidR="00FC4C09" w:rsidRPr="007C38C1">
        <w:rPr>
          <w:bCs/>
          <w:sz w:val="24"/>
          <w:szCs w:val="24"/>
        </w:rPr>
        <w:t>тіндердің мазмұнын ашып көрсету;</w:t>
      </w:r>
      <w:r w:rsidR="00FC4C09" w:rsidRPr="007C38C1">
        <w:rPr>
          <w:sz w:val="24"/>
          <w:szCs w:val="24"/>
        </w:rPr>
        <w:t xml:space="preserve"> </w:t>
      </w:r>
      <w:r w:rsidR="00FC4C09" w:rsidRPr="007C38C1">
        <w:rPr>
          <w:sz w:val="24"/>
          <w:szCs w:val="24"/>
        </w:rPr>
        <w:t>философиялық емес формала</w:t>
      </w:r>
      <w:r w:rsidR="00FC4C09" w:rsidRPr="007C38C1">
        <w:rPr>
          <w:sz w:val="24"/>
          <w:szCs w:val="24"/>
        </w:rPr>
        <w:t xml:space="preserve">рдың  философиялық мазмұнын ашу; </w:t>
      </w:r>
      <w:r w:rsidR="00FC4C09" w:rsidRPr="007C38C1">
        <w:rPr>
          <w:sz w:val="24"/>
          <w:szCs w:val="24"/>
        </w:rPr>
        <w:t xml:space="preserve">табиғат пен қоғам туралы философиялық тұжырымдамаларды  сыни тұрғыдан талдау және бағалау.  </w:t>
      </w:r>
    </w:p>
    <w:p w:rsidR="003143E1" w:rsidRPr="007C38C1" w:rsidRDefault="00FC4C09" w:rsidP="00DC3CC8">
      <w:pPr>
        <w:pStyle w:val="a3"/>
        <w:spacing w:before="1"/>
        <w:ind w:left="472" w:right="428" w:firstLine="720"/>
        <w:jc w:val="both"/>
        <w:rPr>
          <w:sz w:val="24"/>
          <w:szCs w:val="24"/>
        </w:rPr>
      </w:pPr>
      <w:r w:rsidRPr="007C38C1">
        <w:rPr>
          <w:b/>
          <w:sz w:val="24"/>
          <w:szCs w:val="24"/>
        </w:rPr>
        <w:t>Оқу</w:t>
      </w:r>
      <w:r w:rsidRPr="007C38C1">
        <w:rPr>
          <w:b/>
          <w:spacing w:val="1"/>
          <w:sz w:val="24"/>
          <w:szCs w:val="24"/>
        </w:rPr>
        <w:t xml:space="preserve"> </w:t>
      </w:r>
      <w:r w:rsidRPr="007C38C1">
        <w:rPr>
          <w:b/>
          <w:sz w:val="24"/>
          <w:szCs w:val="24"/>
        </w:rPr>
        <w:t>нәтижелері:</w:t>
      </w:r>
      <w:r w:rsidR="00A4595C" w:rsidRPr="007C38C1">
        <w:rPr>
          <w:sz w:val="24"/>
          <w:szCs w:val="24"/>
        </w:rPr>
        <w:t xml:space="preserve"> </w:t>
      </w:r>
      <w:r w:rsidR="00A4595C" w:rsidRPr="007C38C1">
        <w:rPr>
          <w:sz w:val="24"/>
          <w:szCs w:val="24"/>
        </w:rPr>
        <w:t>мифологиялық, діни және ғылыми дүни</w:t>
      </w:r>
      <w:r w:rsidR="00A4595C" w:rsidRPr="007C38C1">
        <w:rPr>
          <w:sz w:val="24"/>
          <w:szCs w:val="24"/>
        </w:rPr>
        <w:t xml:space="preserve">етанымның қағидаларын салыстыру; </w:t>
      </w:r>
      <w:r w:rsidR="00A4595C" w:rsidRPr="007C38C1">
        <w:rPr>
          <w:sz w:val="24"/>
          <w:szCs w:val="24"/>
        </w:rPr>
        <w:t>дін философиясының мәселелерін бағалауда философи</w:t>
      </w:r>
      <w:r w:rsidR="00A4595C" w:rsidRPr="007C38C1">
        <w:rPr>
          <w:sz w:val="24"/>
          <w:szCs w:val="24"/>
        </w:rPr>
        <w:t xml:space="preserve">ялық талдау әдістемесін қолдану; </w:t>
      </w:r>
      <w:r w:rsidR="00A4595C" w:rsidRPr="007C38C1">
        <w:rPr>
          <w:sz w:val="24"/>
          <w:szCs w:val="24"/>
        </w:rPr>
        <w:t>дүниетаным мен әр түрлі көзқа</w:t>
      </w:r>
      <w:r w:rsidR="00A4595C" w:rsidRPr="007C38C1">
        <w:rPr>
          <w:sz w:val="24"/>
          <w:szCs w:val="24"/>
        </w:rPr>
        <w:t xml:space="preserve">растарды  толықтыру және дамыту; </w:t>
      </w:r>
      <w:r w:rsidR="00A4595C" w:rsidRPr="007C38C1">
        <w:rPr>
          <w:sz w:val="24"/>
          <w:szCs w:val="24"/>
        </w:rPr>
        <w:t>идеалдарды, құндылықтарды, нормаларды түс</w:t>
      </w:r>
      <w:bookmarkStart w:id="0" w:name="_GoBack"/>
      <w:bookmarkEnd w:id="0"/>
      <w:r w:rsidR="00A4595C" w:rsidRPr="007C38C1">
        <w:rPr>
          <w:sz w:val="24"/>
          <w:szCs w:val="24"/>
        </w:rPr>
        <w:t>інуге арналған философиялық және дүниетанымдық көзқарастардың нұсқаларын сыни тұрғыдан бағалау</w:t>
      </w:r>
      <w:r w:rsidR="00A4595C" w:rsidRPr="007C38C1">
        <w:rPr>
          <w:sz w:val="24"/>
          <w:szCs w:val="24"/>
        </w:rPr>
        <w:t xml:space="preserve">; </w:t>
      </w:r>
      <w:r w:rsidR="00A4595C" w:rsidRPr="007C38C1">
        <w:rPr>
          <w:sz w:val="24"/>
          <w:szCs w:val="24"/>
        </w:rPr>
        <w:t>Посмодернизм</w:t>
      </w:r>
      <w:r w:rsidR="00A4595C" w:rsidRPr="007C38C1">
        <w:rPr>
          <w:bCs/>
          <w:sz w:val="24"/>
          <w:szCs w:val="24"/>
        </w:rPr>
        <w:t>ның</w:t>
      </w:r>
      <w:r w:rsidR="00A4595C" w:rsidRPr="007C38C1">
        <w:rPr>
          <w:bCs/>
          <w:sz w:val="24"/>
          <w:szCs w:val="24"/>
        </w:rPr>
        <w:t xml:space="preserve"> </w:t>
      </w:r>
      <w:r w:rsidR="00A4595C" w:rsidRPr="007C38C1">
        <w:rPr>
          <w:sz w:val="24"/>
          <w:szCs w:val="24"/>
        </w:rPr>
        <w:t xml:space="preserve">жағдайларға қатысты </w:t>
      </w:r>
      <w:r w:rsidR="00A4595C" w:rsidRPr="007C38C1">
        <w:rPr>
          <w:sz w:val="24"/>
          <w:szCs w:val="24"/>
        </w:rPr>
        <w:t xml:space="preserve">өз моральдық көзқарасты анықтау; </w:t>
      </w:r>
      <w:r w:rsidR="00A4595C" w:rsidRPr="007C38C1">
        <w:rPr>
          <w:sz w:val="24"/>
          <w:szCs w:val="24"/>
        </w:rPr>
        <w:t>Посмодернизм</w:t>
      </w:r>
      <w:r w:rsidR="00A4595C" w:rsidRPr="007C38C1">
        <w:rPr>
          <w:bCs/>
          <w:sz w:val="24"/>
          <w:szCs w:val="24"/>
        </w:rPr>
        <w:t>ның</w:t>
      </w:r>
      <w:r w:rsidR="00A4595C" w:rsidRPr="007C38C1">
        <w:rPr>
          <w:sz w:val="24"/>
          <w:szCs w:val="24"/>
        </w:rPr>
        <w:t xml:space="preserve"> философия, этика және философиялық антропологияның өзекті мәселелері бой</w:t>
      </w:r>
      <w:r w:rsidR="00A4595C" w:rsidRPr="007C38C1">
        <w:rPr>
          <w:sz w:val="24"/>
          <w:szCs w:val="24"/>
        </w:rPr>
        <w:t xml:space="preserve">ынша өз көзқарасынызды дәлелдеу; </w:t>
      </w:r>
      <w:r w:rsidR="00A4595C" w:rsidRPr="007C38C1">
        <w:rPr>
          <w:sz w:val="24"/>
          <w:szCs w:val="24"/>
        </w:rPr>
        <w:t>тұтас Посмодернизм философиялық дискурстың зерттеу мақсат</w:t>
      </w:r>
      <w:r w:rsidR="00A4595C" w:rsidRPr="007C38C1">
        <w:rPr>
          <w:sz w:val="24"/>
          <w:szCs w:val="24"/>
        </w:rPr>
        <w:t xml:space="preserve">тары мен міндеттерін тұжырымдау: </w:t>
      </w:r>
      <w:r w:rsidR="00A4595C" w:rsidRPr="007C38C1">
        <w:rPr>
          <w:sz w:val="24"/>
          <w:szCs w:val="24"/>
        </w:rPr>
        <w:t>Философиялық мәселелерді талдауға қажетті материалды өз б</w:t>
      </w:r>
      <w:r w:rsidR="00A4595C" w:rsidRPr="007C38C1">
        <w:rPr>
          <w:sz w:val="24"/>
          <w:szCs w:val="24"/>
        </w:rPr>
        <w:t xml:space="preserve">етінше таңдау және жүзеге асыру; </w:t>
      </w:r>
      <w:r w:rsidR="00A4595C" w:rsidRPr="007C38C1">
        <w:rPr>
          <w:sz w:val="24"/>
          <w:szCs w:val="24"/>
        </w:rPr>
        <w:t>пәнаралық білімді зерттеу тақырыбы аясында біріктіру.</w:t>
      </w:r>
    </w:p>
    <w:p w:rsidR="00573A19" w:rsidRPr="007C38C1" w:rsidRDefault="00573A19" w:rsidP="00573A19">
      <w:pPr>
        <w:ind w:left="472" w:right="430" w:firstLine="720"/>
        <w:jc w:val="both"/>
        <w:rPr>
          <w:sz w:val="24"/>
          <w:szCs w:val="24"/>
        </w:rPr>
      </w:pPr>
      <w:r w:rsidRPr="007C38C1">
        <w:rPr>
          <w:sz w:val="24"/>
          <w:szCs w:val="24"/>
        </w:rPr>
        <w:t>Емтихан</w:t>
      </w:r>
      <w:r w:rsidRPr="007C38C1">
        <w:rPr>
          <w:spacing w:val="1"/>
          <w:sz w:val="24"/>
          <w:szCs w:val="24"/>
        </w:rPr>
        <w:t xml:space="preserve"> </w:t>
      </w:r>
      <w:r w:rsidR="00BA7E3B" w:rsidRPr="007C38C1">
        <w:rPr>
          <w:sz w:val="24"/>
          <w:szCs w:val="24"/>
        </w:rPr>
        <w:t>кестеде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белгіленген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уақытта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басталады.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Студент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емтихан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тапсыру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барысында</w:t>
      </w:r>
      <w:r w:rsidR="00BA7E3B" w:rsidRPr="007C38C1">
        <w:rPr>
          <w:sz w:val="24"/>
          <w:szCs w:val="24"/>
        </w:rPr>
        <w:t>: кещікпей келу, жұмысын уақытылы тапсыру, шпаргалка қарау т.б.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pacing w:val="-1"/>
          <w:sz w:val="24"/>
          <w:szCs w:val="24"/>
        </w:rPr>
        <w:t>университетте</w:t>
      </w:r>
      <w:r w:rsidRPr="007C38C1">
        <w:rPr>
          <w:spacing w:val="-18"/>
          <w:sz w:val="24"/>
          <w:szCs w:val="24"/>
        </w:rPr>
        <w:t xml:space="preserve"> </w:t>
      </w:r>
      <w:r w:rsidRPr="007C38C1">
        <w:rPr>
          <w:spacing w:val="-1"/>
          <w:sz w:val="24"/>
          <w:szCs w:val="24"/>
        </w:rPr>
        <w:t>жалпы</w:t>
      </w:r>
      <w:r w:rsidRPr="007C38C1">
        <w:rPr>
          <w:spacing w:val="-15"/>
          <w:sz w:val="24"/>
          <w:szCs w:val="24"/>
        </w:rPr>
        <w:t xml:space="preserve"> </w:t>
      </w:r>
      <w:r w:rsidRPr="007C38C1">
        <w:rPr>
          <w:spacing w:val="-1"/>
          <w:sz w:val="24"/>
          <w:szCs w:val="24"/>
        </w:rPr>
        <w:t>қабылданған</w:t>
      </w:r>
      <w:r w:rsidRPr="007C38C1">
        <w:rPr>
          <w:spacing w:val="-11"/>
          <w:sz w:val="24"/>
          <w:szCs w:val="24"/>
        </w:rPr>
        <w:t xml:space="preserve"> </w:t>
      </w:r>
      <w:r w:rsidRPr="007C38C1">
        <w:rPr>
          <w:spacing w:val="-1"/>
          <w:sz w:val="24"/>
          <w:szCs w:val="24"/>
        </w:rPr>
        <w:t>емтихан</w:t>
      </w:r>
      <w:r w:rsidRPr="007C38C1">
        <w:rPr>
          <w:spacing w:val="-17"/>
          <w:sz w:val="24"/>
          <w:szCs w:val="24"/>
        </w:rPr>
        <w:t xml:space="preserve"> </w:t>
      </w:r>
      <w:r w:rsidRPr="007C38C1">
        <w:rPr>
          <w:sz w:val="24"/>
          <w:szCs w:val="24"/>
        </w:rPr>
        <w:t>талаптарын</w:t>
      </w:r>
      <w:r w:rsidRPr="007C38C1">
        <w:rPr>
          <w:spacing w:val="-15"/>
          <w:sz w:val="24"/>
          <w:szCs w:val="24"/>
        </w:rPr>
        <w:t xml:space="preserve"> </w:t>
      </w:r>
      <w:r w:rsidRPr="007C38C1">
        <w:rPr>
          <w:sz w:val="24"/>
          <w:szCs w:val="24"/>
        </w:rPr>
        <w:t>қатаң</w:t>
      </w:r>
      <w:r w:rsidRPr="007C38C1">
        <w:rPr>
          <w:spacing w:val="-13"/>
          <w:sz w:val="24"/>
          <w:szCs w:val="24"/>
        </w:rPr>
        <w:t xml:space="preserve"> </w:t>
      </w:r>
      <w:r w:rsidRPr="007C38C1">
        <w:rPr>
          <w:sz w:val="24"/>
          <w:szCs w:val="24"/>
        </w:rPr>
        <w:t>сақтауы</w:t>
      </w:r>
      <w:r w:rsidRPr="007C38C1">
        <w:rPr>
          <w:spacing w:val="-15"/>
          <w:sz w:val="24"/>
          <w:szCs w:val="24"/>
        </w:rPr>
        <w:t xml:space="preserve"> </w:t>
      </w:r>
      <w:r w:rsidRPr="007C38C1">
        <w:rPr>
          <w:sz w:val="24"/>
          <w:szCs w:val="24"/>
        </w:rPr>
        <w:t>тиіс.</w:t>
      </w:r>
      <w:r w:rsidRPr="007C38C1">
        <w:rPr>
          <w:spacing w:val="-18"/>
          <w:sz w:val="24"/>
          <w:szCs w:val="24"/>
        </w:rPr>
        <w:t xml:space="preserve"> </w:t>
      </w:r>
      <w:r w:rsidRPr="007C38C1">
        <w:rPr>
          <w:sz w:val="24"/>
          <w:szCs w:val="24"/>
        </w:rPr>
        <w:t>Олар</w:t>
      </w:r>
      <w:r w:rsidRPr="007C38C1">
        <w:rPr>
          <w:spacing w:val="-16"/>
          <w:sz w:val="24"/>
          <w:szCs w:val="24"/>
        </w:rPr>
        <w:t xml:space="preserve"> </w:t>
      </w:r>
      <w:r w:rsidRPr="007C38C1">
        <w:rPr>
          <w:sz w:val="24"/>
          <w:szCs w:val="24"/>
        </w:rPr>
        <w:t>бұзылған</w:t>
      </w:r>
      <w:r w:rsidRPr="007C38C1">
        <w:rPr>
          <w:spacing w:val="-17"/>
          <w:sz w:val="24"/>
          <w:szCs w:val="24"/>
        </w:rPr>
        <w:t xml:space="preserve"> </w:t>
      </w:r>
      <w:r w:rsidRPr="007C38C1">
        <w:rPr>
          <w:sz w:val="24"/>
          <w:szCs w:val="24"/>
        </w:rPr>
        <w:t>жағдайда</w:t>
      </w:r>
      <w:r w:rsidRPr="007C38C1">
        <w:rPr>
          <w:spacing w:val="-16"/>
          <w:sz w:val="24"/>
          <w:szCs w:val="24"/>
        </w:rPr>
        <w:t xml:space="preserve"> </w:t>
      </w:r>
      <w:r w:rsidRPr="007C38C1">
        <w:rPr>
          <w:sz w:val="24"/>
          <w:szCs w:val="24"/>
        </w:rPr>
        <w:t>студентке</w:t>
      </w:r>
      <w:r w:rsidRPr="007C38C1">
        <w:rPr>
          <w:spacing w:val="-16"/>
          <w:sz w:val="24"/>
          <w:szCs w:val="24"/>
        </w:rPr>
        <w:t xml:space="preserve"> </w:t>
      </w:r>
      <w:r w:rsidRPr="007C38C1">
        <w:rPr>
          <w:sz w:val="24"/>
          <w:szCs w:val="24"/>
        </w:rPr>
        <w:t>«F»</w:t>
      </w:r>
      <w:r w:rsidRPr="007C38C1">
        <w:rPr>
          <w:spacing w:val="-17"/>
          <w:sz w:val="24"/>
          <w:szCs w:val="24"/>
        </w:rPr>
        <w:t xml:space="preserve"> </w:t>
      </w:r>
      <w:r w:rsidRPr="007C38C1">
        <w:rPr>
          <w:sz w:val="24"/>
          <w:szCs w:val="24"/>
        </w:rPr>
        <w:t>бағасы</w:t>
      </w:r>
      <w:r w:rsidR="00BA7E3B" w:rsidRPr="007C38C1">
        <w:rPr>
          <w:sz w:val="24"/>
          <w:szCs w:val="24"/>
        </w:rPr>
        <w:t xml:space="preserve"> қойылады. </w:t>
      </w:r>
    </w:p>
    <w:p w:rsidR="00573A19" w:rsidRPr="007C38C1" w:rsidRDefault="00573A19" w:rsidP="00573A19">
      <w:pPr>
        <w:jc w:val="both"/>
        <w:rPr>
          <w:sz w:val="24"/>
          <w:szCs w:val="24"/>
        </w:rPr>
        <w:sectPr w:rsidR="00573A19" w:rsidRPr="007C38C1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573A19" w:rsidRPr="007C38C1" w:rsidRDefault="00573A19" w:rsidP="00BA7E3B">
      <w:pPr>
        <w:pStyle w:val="a3"/>
        <w:spacing w:before="89" w:line="322" w:lineRule="exact"/>
        <w:rPr>
          <w:sz w:val="24"/>
          <w:szCs w:val="24"/>
        </w:rPr>
      </w:pPr>
    </w:p>
    <w:p w:rsidR="00573A19" w:rsidRPr="007C38C1" w:rsidRDefault="00573A19" w:rsidP="00573A19">
      <w:pPr>
        <w:pStyle w:val="a3"/>
        <w:ind w:left="472" w:right="430" w:firstLine="720"/>
        <w:jc w:val="both"/>
        <w:rPr>
          <w:sz w:val="24"/>
          <w:szCs w:val="24"/>
        </w:rPr>
      </w:pPr>
      <w:r w:rsidRPr="007C38C1">
        <w:rPr>
          <w:b/>
          <w:spacing w:val="-2"/>
          <w:sz w:val="24"/>
          <w:szCs w:val="24"/>
        </w:rPr>
        <w:t>Емтихан</w:t>
      </w:r>
      <w:r w:rsidRPr="007C38C1">
        <w:rPr>
          <w:b/>
          <w:spacing w:val="-16"/>
          <w:sz w:val="24"/>
          <w:szCs w:val="24"/>
        </w:rPr>
        <w:t xml:space="preserve"> </w:t>
      </w:r>
      <w:r w:rsidRPr="007C38C1">
        <w:rPr>
          <w:b/>
          <w:spacing w:val="-2"/>
          <w:sz w:val="24"/>
          <w:szCs w:val="24"/>
        </w:rPr>
        <w:t>формасы</w:t>
      </w:r>
      <w:r w:rsidRPr="007C38C1">
        <w:rPr>
          <w:spacing w:val="-2"/>
          <w:sz w:val="24"/>
          <w:szCs w:val="24"/>
        </w:rPr>
        <w:t>:</w:t>
      </w:r>
      <w:r w:rsidRPr="007C38C1">
        <w:rPr>
          <w:spacing w:val="-15"/>
          <w:sz w:val="24"/>
          <w:szCs w:val="24"/>
        </w:rPr>
        <w:t xml:space="preserve"> </w:t>
      </w:r>
      <w:r w:rsidRPr="007C38C1">
        <w:rPr>
          <w:spacing w:val="-1"/>
          <w:sz w:val="24"/>
          <w:szCs w:val="24"/>
        </w:rPr>
        <w:t>Қорытынды</w:t>
      </w:r>
      <w:r w:rsidRPr="007C38C1">
        <w:rPr>
          <w:spacing w:val="6"/>
          <w:sz w:val="24"/>
          <w:szCs w:val="24"/>
        </w:rPr>
        <w:t xml:space="preserve"> </w:t>
      </w:r>
      <w:r w:rsidRPr="007C38C1">
        <w:rPr>
          <w:spacing w:val="-1"/>
          <w:sz w:val="24"/>
          <w:szCs w:val="24"/>
        </w:rPr>
        <w:t>емтихан</w:t>
      </w:r>
      <w:r w:rsidRPr="007C38C1">
        <w:rPr>
          <w:spacing w:val="-16"/>
          <w:sz w:val="24"/>
          <w:szCs w:val="24"/>
        </w:rPr>
        <w:t xml:space="preserve"> </w:t>
      </w:r>
      <w:r w:rsidR="00BA7E3B" w:rsidRPr="007C38C1">
        <w:rPr>
          <w:spacing w:val="-1"/>
          <w:sz w:val="24"/>
          <w:szCs w:val="24"/>
        </w:rPr>
        <w:t>офф</w:t>
      </w:r>
      <w:r w:rsidRPr="007C38C1">
        <w:rPr>
          <w:spacing w:val="-1"/>
          <w:sz w:val="24"/>
          <w:szCs w:val="24"/>
        </w:rPr>
        <w:t>лайн</w:t>
      </w:r>
      <w:r w:rsidRPr="007C38C1">
        <w:rPr>
          <w:spacing w:val="-18"/>
          <w:sz w:val="24"/>
          <w:szCs w:val="24"/>
        </w:rPr>
        <w:t xml:space="preserve"> </w:t>
      </w:r>
      <w:r w:rsidRPr="007C38C1">
        <w:rPr>
          <w:spacing w:val="-1"/>
          <w:sz w:val="24"/>
          <w:szCs w:val="24"/>
        </w:rPr>
        <w:t>жазбаша</w:t>
      </w:r>
      <w:r w:rsidRPr="007C38C1">
        <w:rPr>
          <w:spacing w:val="-17"/>
          <w:sz w:val="24"/>
          <w:szCs w:val="24"/>
        </w:rPr>
        <w:t xml:space="preserve"> </w:t>
      </w:r>
      <w:r w:rsidRPr="007C38C1">
        <w:rPr>
          <w:spacing w:val="-1"/>
          <w:sz w:val="24"/>
          <w:szCs w:val="24"/>
        </w:rPr>
        <w:t>түрде</w:t>
      </w:r>
      <w:r w:rsidRPr="007C38C1">
        <w:rPr>
          <w:spacing w:val="-20"/>
          <w:sz w:val="24"/>
          <w:szCs w:val="24"/>
        </w:rPr>
        <w:t xml:space="preserve"> </w:t>
      </w:r>
      <w:r w:rsidRPr="007C38C1">
        <w:rPr>
          <w:spacing w:val="-1"/>
          <w:sz w:val="24"/>
          <w:szCs w:val="24"/>
        </w:rPr>
        <w:t>өткізіледі.</w:t>
      </w:r>
      <w:r w:rsidRPr="007C38C1">
        <w:rPr>
          <w:spacing w:val="-17"/>
          <w:sz w:val="24"/>
          <w:szCs w:val="24"/>
        </w:rPr>
        <w:t xml:space="preserve"> </w:t>
      </w:r>
      <w:r w:rsidRPr="007C38C1">
        <w:rPr>
          <w:spacing w:val="-1"/>
          <w:sz w:val="24"/>
          <w:szCs w:val="24"/>
        </w:rPr>
        <w:t>Әртүрлі</w:t>
      </w:r>
      <w:r w:rsidRPr="007C38C1">
        <w:rPr>
          <w:spacing w:val="-16"/>
          <w:sz w:val="24"/>
          <w:szCs w:val="24"/>
        </w:rPr>
        <w:t xml:space="preserve"> </w:t>
      </w:r>
      <w:r w:rsidRPr="007C38C1">
        <w:rPr>
          <w:spacing w:val="-1"/>
          <w:sz w:val="24"/>
          <w:szCs w:val="24"/>
        </w:rPr>
        <w:t>жағдайларға</w:t>
      </w:r>
      <w:r w:rsidRPr="007C38C1">
        <w:rPr>
          <w:spacing w:val="-17"/>
          <w:sz w:val="24"/>
          <w:szCs w:val="24"/>
        </w:rPr>
        <w:t xml:space="preserve"> </w:t>
      </w:r>
      <w:r w:rsidRPr="007C38C1">
        <w:rPr>
          <w:spacing w:val="-1"/>
          <w:sz w:val="24"/>
          <w:szCs w:val="24"/>
        </w:rPr>
        <w:t>байланысты</w:t>
      </w:r>
      <w:r w:rsidRPr="007C38C1">
        <w:rPr>
          <w:spacing w:val="-68"/>
          <w:sz w:val="24"/>
          <w:szCs w:val="24"/>
        </w:rPr>
        <w:t xml:space="preserve"> </w:t>
      </w:r>
      <w:r w:rsidRPr="007C38C1">
        <w:rPr>
          <w:sz w:val="24"/>
          <w:szCs w:val="24"/>
        </w:rPr>
        <w:t>емтихан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формасы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өзгерген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жағдайда</w:t>
      </w:r>
      <w:r w:rsidRPr="007C38C1">
        <w:rPr>
          <w:spacing w:val="1"/>
          <w:sz w:val="24"/>
          <w:szCs w:val="24"/>
        </w:rPr>
        <w:t xml:space="preserve"> </w:t>
      </w:r>
      <w:r w:rsidR="00BA7E3B" w:rsidRPr="007C38C1">
        <w:rPr>
          <w:spacing w:val="1"/>
          <w:sz w:val="24"/>
          <w:szCs w:val="24"/>
        </w:rPr>
        <w:t xml:space="preserve">қосымша хабарланады. </w:t>
      </w:r>
    </w:p>
    <w:p w:rsidR="00573A19" w:rsidRPr="007C38C1" w:rsidRDefault="00573A19" w:rsidP="00573A19">
      <w:pPr>
        <w:spacing w:line="321" w:lineRule="exact"/>
        <w:ind w:left="1193"/>
        <w:jc w:val="both"/>
        <w:rPr>
          <w:sz w:val="24"/>
          <w:szCs w:val="24"/>
        </w:rPr>
      </w:pPr>
      <w:r w:rsidRPr="007C38C1">
        <w:rPr>
          <w:b/>
          <w:sz w:val="24"/>
          <w:szCs w:val="24"/>
        </w:rPr>
        <w:t>Емтиханды</w:t>
      </w:r>
      <w:r w:rsidRPr="007C38C1">
        <w:rPr>
          <w:b/>
          <w:spacing w:val="-7"/>
          <w:sz w:val="24"/>
          <w:szCs w:val="24"/>
        </w:rPr>
        <w:t xml:space="preserve"> </w:t>
      </w:r>
      <w:r w:rsidRPr="007C38C1">
        <w:rPr>
          <w:b/>
          <w:sz w:val="24"/>
          <w:szCs w:val="24"/>
        </w:rPr>
        <w:t>бағалау</w:t>
      </w:r>
      <w:r w:rsidRPr="007C38C1">
        <w:rPr>
          <w:sz w:val="24"/>
          <w:szCs w:val="24"/>
        </w:rPr>
        <w:t>: Емтихан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бойынша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ең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толық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(max)</w:t>
      </w:r>
      <w:r w:rsidRPr="007C38C1">
        <w:rPr>
          <w:spacing w:val="-4"/>
          <w:sz w:val="24"/>
          <w:szCs w:val="24"/>
        </w:rPr>
        <w:t xml:space="preserve"> </w:t>
      </w:r>
      <w:r w:rsidRPr="007C38C1">
        <w:rPr>
          <w:sz w:val="24"/>
          <w:szCs w:val="24"/>
        </w:rPr>
        <w:t>балл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–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100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балл.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Баға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қойылу мерзімі –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48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сағат.</w:t>
      </w:r>
    </w:p>
    <w:p w:rsidR="00573A19" w:rsidRPr="007C38C1" w:rsidRDefault="00573A19" w:rsidP="00573A19">
      <w:pPr>
        <w:pStyle w:val="a3"/>
        <w:spacing w:before="1"/>
        <w:rPr>
          <w:sz w:val="24"/>
          <w:szCs w:val="24"/>
        </w:rPr>
      </w:pPr>
    </w:p>
    <w:p w:rsidR="00573A19" w:rsidRPr="007C38C1" w:rsidRDefault="00573A19" w:rsidP="00573A19">
      <w:pPr>
        <w:pStyle w:val="1"/>
        <w:spacing w:before="1"/>
        <w:ind w:left="919"/>
        <w:rPr>
          <w:sz w:val="24"/>
          <w:szCs w:val="24"/>
        </w:rPr>
      </w:pPr>
      <w:r w:rsidRPr="007C38C1">
        <w:rPr>
          <w:sz w:val="24"/>
          <w:szCs w:val="24"/>
        </w:rPr>
        <w:t>Қорытынды</w:t>
      </w:r>
      <w:r w:rsidRPr="007C38C1">
        <w:rPr>
          <w:spacing w:val="-4"/>
          <w:sz w:val="24"/>
          <w:szCs w:val="24"/>
        </w:rPr>
        <w:t xml:space="preserve"> </w:t>
      </w:r>
      <w:r w:rsidRPr="007C38C1">
        <w:rPr>
          <w:sz w:val="24"/>
          <w:szCs w:val="24"/>
        </w:rPr>
        <w:t>емтиханға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дайындалу</w:t>
      </w:r>
      <w:r w:rsidRPr="007C38C1">
        <w:rPr>
          <w:spacing w:val="-4"/>
          <w:sz w:val="24"/>
          <w:szCs w:val="24"/>
        </w:rPr>
        <w:t xml:space="preserve"> </w:t>
      </w:r>
      <w:r w:rsidRPr="007C38C1">
        <w:rPr>
          <w:sz w:val="24"/>
          <w:szCs w:val="24"/>
        </w:rPr>
        <w:t>үшін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ұсынылатын</w:t>
      </w:r>
      <w:r w:rsidRPr="007C38C1">
        <w:rPr>
          <w:spacing w:val="-4"/>
          <w:sz w:val="24"/>
          <w:szCs w:val="24"/>
        </w:rPr>
        <w:t xml:space="preserve"> </w:t>
      </w:r>
      <w:r w:rsidRPr="007C38C1">
        <w:rPr>
          <w:sz w:val="24"/>
          <w:szCs w:val="24"/>
        </w:rPr>
        <w:t>тақырыптар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тізімі</w:t>
      </w:r>
      <w:r w:rsidRPr="007C38C1">
        <w:rPr>
          <w:spacing w:val="-5"/>
          <w:sz w:val="24"/>
          <w:szCs w:val="24"/>
        </w:rPr>
        <w:t xml:space="preserve"> </w:t>
      </w:r>
      <w:r w:rsidRPr="007C38C1">
        <w:rPr>
          <w:sz w:val="24"/>
          <w:szCs w:val="24"/>
        </w:rPr>
        <w:t>және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олардың</w:t>
      </w:r>
      <w:r w:rsidRPr="007C38C1">
        <w:rPr>
          <w:spacing w:val="-4"/>
          <w:sz w:val="24"/>
          <w:szCs w:val="24"/>
        </w:rPr>
        <w:t xml:space="preserve"> </w:t>
      </w:r>
      <w:r w:rsidRPr="007C38C1">
        <w:rPr>
          <w:sz w:val="24"/>
          <w:szCs w:val="24"/>
        </w:rPr>
        <w:t>қысқаша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мазмұны</w:t>
      </w:r>
    </w:p>
    <w:p w:rsidR="00573A19" w:rsidRPr="007C38C1" w:rsidRDefault="00573A19" w:rsidP="00573A19">
      <w:pPr>
        <w:pStyle w:val="a3"/>
        <w:spacing w:before="10"/>
        <w:rPr>
          <w:sz w:val="24"/>
          <w:szCs w:val="24"/>
        </w:rPr>
      </w:pPr>
    </w:p>
    <w:p w:rsidR="006E68DC" w:rsidRPr="007C38C1" w:rsidRDefault="00573A19" w:rsidP="007131D9">
      <w:pPr>
        <w:pStyle w:val="a5"/>
        <w:shd w:val="clear" w:color="auto" w:fill="FFFFFF"/>
        <w:ind w:left="700"/>
        <w:rPr>
          <w:bCs/>
          <w:sz w:val="24"/>
          <w:szCs w:val="24"/>
        </w:rPr>
      </w:pPr>
      <w:r w:rsidRPr="007C38C1">
        <w:rPr>
          <w:spacing w:val="-10"/>
          <w:sz w:val="24"/>
          <w:szCs w:val="24"/>
        </w:rPr>
        <w:t xml:space="preserve"> </w:t>
      </w:r>
      <w:r w:rsidR="006E68DC" w:rsidRPr="007C38C1">
        <w:rPr>
          <w:sz w:val="24"/>
          <w:szCs w:val="24"/>
          <w:shd w:val="clear" w:color="auto" w:fill="FFFFFF"/>
        </w:rPr>
        <w:t xml:space="preserve">№1-2 </w:t>
      </w:r>
      <w:r w:rsidR="004024E6" w:rsidRPr="007C38C1">
        <w:rPr>
          <w:sz w:val="24"/>
          <w:szCs w:val="24"/>
          <w:shd w:val="clear" w:color="auto" w:fill="FFFFFF"/>
        </w:rPr>
        <w:t>Тақырып.</w:t>
      </w:r>
      <w:r w:rsidR="006E68DC" w:rsidRPr="007C38C1">
        <w:rPr>
          <w:sz w:val="24"/>
          <w:szCs w:val="24"/>
          <w:shd w:val="clear" w:color="auto" w:fill="FFFFFF"/>
        </w:rPr>
        <w:t xml:space="preserve"> </w:t>
      </w:r>
      <w:r w:rsidR="006E68DC" w:rsidRPr="007C38C1">
        <w:rPr>
          <w:bCs/>
          <w:sz w:val="24"/>
          <w:szCs w:val="24"/>
        </w:rPr>
        <w:t xml:space="preserve"> Постмодернизм философиясы және оның қалыптасуының алғышарттары </w:t>
      </w:r>
      <w:bookmarkStart w:id="1" w:name="_Hlk83101855"/>
      <w:r w:rsidR="004024E6" w:rsidRPr="007C38C1">
        <w:rPr>
          <w:bCs/>
          <w:sz w:val="24"/>
          <w:szCs w:val="24"/>
        </w:rPr>
        <w:t>.</w:t>
      </w:r>
      <w:r w:rsidR="006E68DC" w:rsidRPr="007C38C1">
        <w:rPr>
          <w:sz w:val="24"/>
          <w:szCs w:val="24"/>
          <w:shd w:val="clear" w:color="auto" w:fill="FFFFFF"/>
        </w:rPr>
        <w:t>Позитивизм мен постпозитивизм</w:t>
      </w:r>
      <w:r w:rsidR="006E68DC" w:rsidRPr="007C38C1">
        <w:rPr>
          <w:sz w:val="24"/>
          <w:szCs w:val="24"/>
        </w:rPr>
        <w:t xml:space="preserve"> бағыттары</w:t>
      </w:r>
      <w:r w:rsidR="004024E6" w:rsidRPr="007C38C1">
        <w:rPr>
          <w:sz w:val="24"/>
          <w:szCs w:val="24"/>
        </w:rPr>
        <w:t xml:space="preserve">. </w:t>
      </w:r>
      <w:r w:rsidR="006E68DC" w:rsidRPr="007C38C1">
        <w:rPr>
          <w:sz w:val="24"/>
          <w:szCs w:val="24"/>
          <w:shd w:val="clear" w:color="auto" w:fill="FFFFFF"/>
        </w:rPr>
        <w:t>Интуитивизм мен иррационализм</w:t>
      </w:r>
      <w:r w:rsidR="004024E6" w:rsidRPr="007C38C1">
        <w:rPr>
          <w:sz w:val="24"/>
          <w:szCs w:val="24"/>
          <w:shd w:val="clear" w:color="auto" w:fill="FFFFFF"/>
        </w:rPr>
        <w:t xml:space="preserve">. </w:t>
      </w:r>
      <w:r w:rsidR="006E68DC" w:rsidRPr="007C38C1">
        <w:rPr>
          <w:sz w:val="24"/>
          <w:szCs w:val="24"/>
          <w:shd w:val="clear" w:color="auto" w:fill="FFFFFF"/>
        </w:rPr>
        <w:t>Жаңа солшылдар мен құндылықтардың ауысуы</w:t>
      </w:r>
      <w:r w:rsidR="004024E6" w:rsidRPr="007C38C1">
        <w:rPr>
          <w:sz w:val="24"/>
          <w:szCs w:val="24"/>
          <w:shd w:val="clear" w:color="auto" w:fill="FFFFFF"/>
        </w:rPr>
        <w:t xml:space="preserve">. </w:t>
      </w:r>
      <w:r w:rsidR="006E68DC" w:rsidRPr="007C38C1">
        <w:rPr>
          <w:sz w:val="24"/>
          <w:szCs w:val="24"/>
        </w:rPr>
        <w:t>Структурализм мен постструктурализмнің постмодернизмге ықпалы</w:t>
      </w:r>
      <w:r w:rsidR="004024E6" w:rsidRPr="007C38C1">
        <w:rPr>
          <w:sz w:val="24"/>
          <w:szCs w:val="24"/>
        </w:rPr>
        <w:t xml:space="preserve">. </w:t>
      </w:r>
      <w:r w:rsidR="006E68DC" w:rsidRPr="007C38C1">
        <w:rPr>
          <w:sz w:val="24"/>
          <w:szCs w:val="24"/>
        </w:rPr>
        <w:t>Аналитикалық философия мен тіл философиясының дамуы</w:t>
      </w:r>
    </w:p>
    <w:bookmarkEnd w:id="1"/>
    <w:p w:rsidR="006E68DC" w:rsidRPr="007C38C1" w:rsidRDefault="006E68DC" w:rsidP="007131D9">
      <w:pPr>
        <w:ind w:firstLine="709"/>
        <w:jc w:val="both"/>
        <w:rPr>
          <w:sz w:val="24"/>
          <w:szCs w:val="24"/>
        </w:rPr>
      </w:pPr>
    </w:p>
    <w:p w:rsidR="006E68DC" w:rsidRPr="007C38C1" w:rsidRDefault="006E68DC" w:rsidP="007131D9">
      <w:pPr>
        <w:pStyle w:val="a5"/>
        <w:shd w:val="clear" w:color="auto" w:fill="FFFFFF"/>
        <w:ind w:left="700"/>
        <w:rPr>
          <w:sz w:val="24"/>
          <w:szCs w:val="24"/>
          <w:shd w:val="clear" w:color="auto" w:fill="FFFFFF"/>
        </w:rPr>
      </w:pPr>
      <w:bookmarkStart w:id="2" w:name="_Hlk83101944"/>
      <w:r w:rsidRPr="007C38C1">
        <w:rPr>
          <w:sz w:val="24"/>
          <w:szCs w:val="24"/>
          <w:shd w:val="clear" w:color="auto" w:fill="FFFFFF"/>
        </w:rPr>
        <w:t xml:space="preserve">3 </w:t>
      </w:r>
      <w:r w:rsidR="004024E6" w:rsidRPr="007C38C1">
        <w:rPr>
          <w:sz w:val="24"/>
          <w:szCs w:val="24"/>
          <w:shd w:val="clear" w:color="auto" w:fill="FFFFFF"/>
        </w:rPr>
        <w:t>Тақырып.</w:t>
      </w:r>
      <w:r w:rsidRPr="007C38C1">
        <w:rPr>
          <w:sz w:val="24"/>
          <w:szCs w:val="24"/>
          <w:shd w:val="clear" w:color="auto" w:fill="FFFFFF"/>
        </w:rPr>
        <w:t xml:space="preserve"> Постмодернистік мәдениет және оның өнердегі көріністері</w:t>
      </w:r>
      <w:r w:rsidR="004024E6" w:rsidRPr="007C38C1">
        <w:rPr>
          <w:sz w:val="24"/>
          <w:szCs w:val="24"/>
          <w:shd w:val="clear" w:color="auto" w:fill="FFFFFF"/>
        </w:rPr>
        <w:t xml:space="preserve">. </w:t>
      </w:r>
      <w:r w:rsidRPr="007C38C1">
        <w:rPr>
          <w:sz w:val="24"/>
          <w:szCs w:val="24"/>
        </w:rPr>
        <w:t>Модернизм және оның өнер мен мәдениеттегі көріністері</w:t>
      </w:r>
      <w:r w:rsidR="004024E6" w:rsidRPr="007C38C1">
        <w:rPr>
          <w:sz w:val="24"/>
          <w:szCs w:val="24"/>
        </w:rPr>
        <w:t xml:space="preserve">. </w:t>
      </w:r>
      <w:r w:rsidRPr="007C38C1">
        <w:rPr>
          <w:sz w:val="24"/>
          <w:szCs w:val="24"/>
          <w:shd w:val="clear" w:color="auto" w:fill="FFFFFF"/>
        </w:rPr>
        <w:t>Әдебиеттегі постмодернизм және тілдік құбылулар</w:t>
      </w:r>
      <w:r w:rsidR="004024E6" w:rsidRPr="007C38C1">
        <w:rPr>
          <w:sz w:val="24"/>
          <w:szCs w:val="24"/>
          <w:shd w:val="clear" w:color="auto" w:fill="FFFFFF"/>
        </w:rPr>
        <w:t xml:space="preserve">. </w:t>
      </w:r>
      <w:r w:rsidRPr="007C38C1">
        <w:rPr>
          <w:sz w:val="24"/>
          <w:szCs w:val="24"/>
        </w:rPr>
        <w:t>Постмодернистік мәдениет – постмодернистік философияның алғышарты ретінде</w:t>
      </w:r>
      <w:r w:rsidR="004024E6" w:rsidRPr="007C38C1">
        <w:rPr>
          <w:sz w:val="24"/>
          <w:szCs w:val="24"/>
        </w:rPr>
        <w:t xml:space="preserve">. </w:t>
      </w:r>
      <w:r w:rsidRPr="007C38C1">
        <w:rPr>
          <w:sz w:val="24"/>
          <w:szCs w:val="24"/>
        </w:rPr>
        <w:t>Философиядағы дәстүрлі константтылық. Релятивизм қағидасы және псомодернистік ұстаным</w:t>
      </w:r>
      <w:bookmarkEnd w:id="2"/>
    </w:p>
    <w:p w:rsidR="006E68DC" w:rsidRPr="007C38C1" w:rsidRDefault="006E68DC" w:rsidP="007131D9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6E68DC" w:rsidRPr="007C38C1" w:rsidRDefault="006E68DC" w:rsidP="007131D9">
      <w:pPr>
        <w:ind w:left="700" w:firstLine="5"/>
        <w:jc w:val="both"/>
        <w:rPr>
          <w:sz w:val="24"/>
          <w:szCs w:val="24"/>
        </w:rPr>
      </w:pPr>
      <w:bookmarkStart w:id="3" w:name="_Hlk83102013"/>
      <w:r w:rsidRPr="007C38C1">
        <w:rPr>
          <w:sz w:val="24"/>
          <w:szCs w:val="24"/>
          <w:shd w:val="clear" w:color="auto" w:fill="FFFFFF"/>
        </w:rPr>
        <w:t xml:space="preserve">4 </w:t>
      </w:r>
      <w:r w:rsidR="004024E6" w:rsidRPr="007C38C1">
        <w:rPr>
          <w:sz w:val="24"/>
          <w:szCs w:val="24"/>
          <w:shd w:val="clear" w:color="auto" w:fill="FFFFFF"/>
        </w:rPr>
        <w:t>Тақырып</w:t>
      </w:r>
      <w:r w:rsidRPr="007C38C1">
        <w:rPr>
          <w:sz w:val="24"/>
          <w:szCs w:val="24"/>
          <w:shd w:val="clear" w:color="auto" w:fill="FFFFFF"/>
        </w:rPr>
        <w:t>. Постмодерн ұғымы мен оның даму тарихы</w:t>
      </w:r>
      <w:r w:rsidR="004024E6" w:rsidRPr="007C38C1">
        <w:rPr>
          <w:sz w:val="24"/>
          <w:szCs w:val="24"/>
        </w:rPr>
        <w:t xml:space="preserve">. </w:t>
      </w:r>
      <w:r w:rsidRPr="007C38C1">
        <w:rPr>
          <w:sz w:val="24"/>
          <w:szCs w:val="24"/>
        </w:rPr>
        <w:t>«Постмодерн» ұғымы мен құбылысының қалыптасуы</w:t>
      </w:r>
      <w:r w:rsidR="004024E6" w:rsidRPr="007C38C1">
        <w:rPr>
          <w:sz w:val="24"/>
          <w:szCs w:val="24"/>
        </w:rPr>
        <w:t xml:space="preserve">. </w:t>
      </w:r>
      <w:r w:rsidRPr="007C38C1">
        <w:rPr>
          <w:sz w:val="24"/>
          <w:szCs w:val="24"/>
        </w:rPr>
        <w:t>Постмодернизмнің даму тарихы мен негізгі ерекшеліктері</w:t>
      </w:r>
      <w:r w:rsidR="004024E6" w:rsidRPr="007C38C1">
        <w:rPr>
          <w:sz w:val="24"/>
          <w:szCs w:val="24"/>
        </w:rPr>
        <w:t>.</w:t>
      </w:r>
      <w:r w:rsidRPr="007C38C1">
        <w:rPr>
          <w:sz w:val="24"/>
          <w:szCs w:val="24"/>
        </w:rPr>
        <w:t xml:space="preserve"> Постмодернизм және бүгінгі заман мәдение</w:t>
      </w:r>
      <w:bookmarkEnd w:id="3"/>
      <w:r w:rsidR="004024E6" w:rsidRPr="007C38C1">
        <w:rPr>
          <w:sz w:val="24"/>
          <w:szCs w:val="24"/>
        </w:rPr>
        <w:t>т</w:t>
      </w:r>
    </w:p>
    <w:p w:rsidR="006E68DC" w:rsidRPr="007C38C1" w:rsidRDefault="006E68DC" w:rsidP="007131D9">
      <w:pPr>
        <w:ind w:firstLine="709"/>
        <w:jc w:val="both"/>
        <w:rPr>
          <w:color w:val="000000"/>
          <w:sz w:val="24"/>
          <w:szCs w:val="24"/>
        </w:rPr>
      </w:pPr>
      <w:bookmarkStart w:id="4" w:name="_Hlk83102272"/>
    </w:p>
    <w:p w:rsidR="006E68DC" w:rsidRPr="007C38C1" w:rsidRDefault="006E68DC" w:rsidP="007131D9">
      <w:pPr>
        <w:pStyle w:val="a5"/>
        <w:ind w:left="700"/>
        <w:rPr>
          <w:sz w:val="24"/>
          <w:szCs w:val="24"/>
        </w:rPr>
      </w:pPr>
      <w:r w:rsidRPr="007C38C1">
        <w:rPr>
          <w:sz w:val="24"/>
          <w:szCs w:val="24"/>
        </w:rPr>
        <w:t xml:space="preserve">5 </w:t>
      </w:r>
      <w:r w:rsidR="004024E6" w:rsidRPr="007C38C1">
        <w:rPr>
          <w:sz w:val="24"/>
          <w:szCs w:val="24"/>
        </w:rPr>
        <w:t>Тақырып</w:t>
      </w:r>
      <w:r w:rsidRPr="007C38C1">
        <w:rPr>
          <w:sz w:val="24"/>
          <w:szCs w:val="24"/>
        </w:rPr>
        <w:t>. Постмоде</w:t>
      </w:r>
      <w:r w:rsidR="004024E6" w:rsidRPr="007C38C1">
        <w:rPr>
          <w:sz w:val="24"/>
          <w:szCs w:val="24"/>
        </w:rPr>
        <w:t xml:space="preserve">рн деконструкция жобасы ретінде. </w:t>
      </w:r>
      <w:r w:rsidRPr="007C38C1">
        <w:rPr>
          <w:sz w:val="24"/>
          <w:szCs w:val="24"/>
        </w:rPr>
        <w:t>Дер</w:t>
      </w:r>
      <w:r w:rsidR="004024E6" w:rsidRPr="007C38C1">
        <w:rPr>
          <w:sz w:val="24"/>
          <w:szCs w:val="24"/>
        </w:rPr>
        <w:t xml:space="preserve">риданың шығармашылық бастаулары. </w:t>
      </w:r>
      <w:r w:rsidRPr="007C38C1">
        <w:rPr>
          <w:sz w:val="24"/>
          <w:szCs w:val="24"/>
        </w:rPr>
        <w:t>Деконструкция және мәті</w:t>
      </w:r>
      <w:bookmarkEnd w:id="4"/>
      <w:r w:rsidRPr="007C38C1">
        <w:rPr>
          <w:sz w:val="24"/>
          <w:szCs w:val="24"/>
        </w:rPr>
        <w:t>н</w:t>
      </w:r>
      <w:r w:rsidR="004024E6" w:rsidRPr="007C38C1">
        <w:rPr>
          <w:sz w:val="24"/>
          <w:szCs w:val="24"/>
        </w:rPr>
        <w:t>. Логоцентризм, ацент</w:t>
      </w:r>
      <w:r w:rsidR="007529E3" w:rsidRPr="007C38C1">
        <w:rPr>
          <w:sz w:val="24"/>
          <w:szCs w:val="24"/>
        </w:rPr>
        <w:t>ризм, логомахия, логотамия. Хаттар.</w:t>
      </w:r>
    </w:p>
    <w:p w:rsidR="006E68DC" w:rsidRPr="007C38C1" w:rsidRDefault="006E68DC" w:rsidP="007131D9">
      <w:pPr>
        <w:jc w:val="both"/>
        <w:rPr>
          <w:sz w:val="24"/>
          <w:szCs w:val="24"/>
        </w:rPr>
      </w:pPr>
    </w:p>
    <w:p w:rsidR="007131D9" w:rsidRPr="007C38C1" w:rsidRDefault="004024E6" w:rsidP="007131D9">
      <w:pPr>
        <w:pStyle w:val="a5"/>
        <w:numPr>
          <w:ilvl w:val="0"/>
          <w:numId w:val="22"/>
        </w:numPr>
        <w:rPr>
          <w:sz w:val="24"/>
          <w:szCs w:val="24"/>
        </w:rPr>
      </w:pPr>
      <w:bookmarkStart w:id="5" w:name="_Hlk83102352"/>
      <w:r w:rsidRPr="007C38C1">
        <w:rPr>
          <w:sz w:val="24"/>
          <w:szCs w:val="24"/>
        </w:rPr>
        <w:t>Тақырып</w:t>
      </w:r>
      <w:r w:rsidR="006E68DC" w:rsidRPr="007C38C1">
        <w:rPr>
          <w:sz w:val="24"/>
          <w:szCs w:val="24"/>
        </w:rPr>
        <w:t>. Ж.Делез мен Гваттари постмодернизмі</w:t>
      </w:r>
      <w:r w:rsidR="007529E3" w:rsidRPr="007C38C1">
        <w:rPr>
          <w:sz w:val="24"/>
          <w:szCs w:val="24"/>
        </w:rPr>
        <w:t xml:space="preserve">.  Ж. Делез және «антиэдип. </w:t>
      </w:r>
      <w:r w:rsidR="006E68DC" w:rsidRPr="007C38C1">
        <w:rPr>
          <w:sz w:val="24"/>
          <w:szCs w:val="24"/>
        </w:rPr>
        <w:t xml:space="preserve"> Гваттаридің номадологиясы</w:t>
      </w:r>
      <w:bookmarkEnd w:id="5"/>
      <w:r w:rsidR="007529E3" w:rsidRPr="007C38C1">
        <w:rPr>
          <w:sz w:val="24"/>
          <w:szCs w:val="24"/>
        </w:rPr>
        <w:t xml:space="preserve">. Заманауи капитализм. </w:t>
      </w:r>
      <w:bookmarkStart w:id="6" w:name="_Hlk83102759"/>
    </w:p>
    <w:p w:rsidR="007131D9" w:rsidRPr="007C38C1" w:rsidRDefault="007131D9" w:rsidP="007131D9">
      <w:pPr>
        <w:pStyle w:val="a5"/>
        <w:ind w:left="987"/>
        <w:rPr>
          <w:sz w:val="24"/>
          <w:szCs w:val="24"/>
        </w:rPr>
      </w:pPr>
    </w:p>
    <w:p w:rsidR="007131D9" w:rsidRPr="007C38C1" w:rsidRDefault="004024E6" w:rsidP="007131D9">
      <w:pPr>
        <w:pStyle w:val="a5"/>
        <w:numPr>
          <w:ilvl w:val="0"/>
          <w:numId w:val="22"/>
        </w:numPr>
        <w:rPr>
          <w:sz w:val="24"/>
          <w:szCs w:val="24"/>
        </w:rPr>
      </w:pPr>
      <w:r w:rsidRPr="007C38C1">
        <w:rPr>
          <w:sz w:val="24"/>
          <w:szCs w:val="24"/>
        </w:rPr>
        <w:t>Тақырып</w:t>
      </w:r>
      <w:r w:rsidR="006E68DC" w:rsidRPr="007C38C1">
        <w:rPr>
          <w:sz w:val="24"/>
          <w:szCs w:val="24"/>
        </w:rPr>
        <w:t>. Грамматология және лингвистика</w:t>
      </w:r>
      <w:r w:rsidR="00614875" w:rsidRPr="007C38C1">
        <w:rPr>
          <w:sz w:val="24"/>
          <w:szCs w:val="24"/>
        </w:rPr>
        <w:t xml:space="preserve">. </w:t>
      </w:r>
      <w:r w:rsidR="006E68DC" w:rsidRPr="007C38C1">
        <w:rPr>
          <w:sz w:val="24"/>
          <w:szCs w:val="24"/>
        </w:rPr>
        <w:t>Грамматология және жазу мен ғылым</w:t>
      </w:r>
      <w:r w:rsidR="00614875" w:rsidRPr="007C38C1">
        <w:rPr>
          <w:sz w:val="24"/>
          <w:szCs w:val="24"/>
        </w:rPr>
        <w:t xml:space="preserve">. </w:t>
      </w:r>
      <w:r w:rsidR="006E68DC" w:rsidRPr="007C38C1">
        <w:rPr>
          <w:sz w:val="24"/>
          <w:szCs w:val="24"/>
        </w:rPr>
        <w:t>Этноцентризм мен тұрмыс</w:t>
      </w:r>
      <w:r w:rsidR="00614875" w:rsidRPr="007C38C1">
        <w:rPr>
          <w:sz w:val="24"/>
          <w:szCs w:val="24"/>
        </w:rPr>
        <w:t xml:space="preserve">. </w:t>
      </w:r>
      <w:r w:rsidR="006E68DC" w:rsidRPr="007C38C1">
        <w:rPr>
          <w:sz w:val="24"/>
          <w:szCs w:val="24"/>
        </w:rPr>
        <w:t>Логос дәуірі мен контекст</w:t>
      </w:r>
      <w:r w:rsidR="007274B1" w:rsidRPr="007C38C1">
        <w:rPr>
          <w:sz w:val="24"/>
          <w:szCs w:val="24"/>
        </w:rPr>
        <w:t xml:space="preserve">. Деконструкция. </w:t>
      </w:r>
      <w:bookmarkStart w:id="7" w:name="_Hlk83102810"/>
      <w:bookmarkEnd w:id="6"/>
    </w:p>
    <w:p w:rsidR="007131D9" w:rsidRPr="007C38C1" w:rsidRDefault="007131D9" w:rsidP="007131D9">
      <w:pPr>
        <w:pStyle w:val="a5"/>
        <w:rPr>
          <w:color w:val="000000"/>
          <w:sz w:val="24"/>
          <w:szCs w:val="24"/>
        </w:rPr>
      </w:pPr>
    </w:p>
    <w:p w:rsidR="007131D9" w:rsidRPr="007C38C1" w:rsidRDefault="004024E6" w:rsidP="007131D9">
      <w:pPr>
        <w:pStyle w:val="a5"/>
        <w:numPr>
          <w:ilvl w:val="0"/>
          <w:numId w:val="22"/>
        </w:numPr>
        <w:rPr>
          <w:sz w:val="24"/>
          <w:szCs w:val="24"/>
        </w:rPr>
      </w:pPr>
      <w:r w:rsidRPr="007C38C1">
        <w:rPr>
          <w:color w:val="000000"/>
          <w:sz w:val="24"/>
          <w:szCs w:val="24"/>
        </w:rPr>
        <w:t>Тақырып</w:t>
      </w:r>
      <w:r w:rsidR="006E68DC" w:rsidRPr="007C38C1">
        <w:rPr>
          <w:color w:val="000000"/>
          <w:sz w:val="24"/>
          <w:szCs w:val="24"/>
        </w:rPr>
        <w:t>. Грамматология және мәтіннің астары</w:t>
      </w:r>
      <w:r w:rsidR="00390FE5" w:rsidRPr="007C38C1">
        <w:rPr>
          <w:color w:val="000000"/>
          <w:sz w:val="24"/>
          <w:szCs w:val="24"/>
        </w:rPr>
        <w:t xml:space="preserve">. </w:t>
      </w:r>
      <w:r w:rsidR="006E68DC" w:rsidRPr="007C38C1">
        <w:rPr>
          <w:color w:val="000000"/>
          <w:sz w:val="24"/>
          <w:szCs w:val="24"/>
        </w:rPr>
        <w:t>Аристотель логикасы мен логикалық құрылымдар</w:t>
      </w:r>
      <w:r w:rsidR="00390FE5" w:rsidRPr="007C38C1">
        <w:rPr>
          <w:color w:val="000000"/>
          <w:sz w:val="24"/>
          <w:szCs w:val="24"/>
        </w:rPr>
        <w:t xml:space="preserve">.  </w:t>
      </w:r>
      <w:r w:rsidR="006E68DC" w:rsidRPr="007C38C1">
        <w:rPr>
          <w:color w:val="000000"/>
          <w:sz w:val="24"/>
          <w:szCs w:val="24"/>
        </w:rPr>
        <w:t>Дауыс және феномен</w:t>
      </w:r>
      <w:r w:rsidR="00390FE5" w:rsidRPr="007C38C1">
        <w:rPr>
          <w:color w:val="000000"/>
          <w:sz w:val="24"/>
          <w:szCs w:val="24"/>
        </w:rPr>
        <w:t xml:space="preserve">. </w:t>
      </w:r>
      <w:r w:rsidR="007131D9" w:rsidRPr="007C38C1">
        <w:rPr>
          <w:color w:val="000000"/>
          <w:sz w:val="24"/>
          <w:szCs w:val="24"/>
        </w:rPr>
        <w:t xml:space="preserve">Фоноцентризм. </w:t>
      </w:r>
      <w:r w:rsidR="006E68DC" w:rsidRPr="007C38C1">
        <w:rPr>
          <w:color w:val="000000"/>
          <w:sz w:val="24"/>
          <w:szCs w:val="24"/>
        </w:rPr>
        <w:t>Қатысу және болмыс</w:t>
      </w:r>
      <w:bookmarkEnd w:id="7"/>
      <w:r w:rsidR="007131D9" w:rsidRPr="007C38C1">
        <w:rPr>
          <w:color w:val="000000"/>
          <w:sz w:val="24"/>
          <w:szCs w:val="24"/>
        </w:rPr>
        <w:t xml:space="preserve">. Хаосмос. </w:t>
      </w:r>
      <w:bookmarkStart w:id="8" w:name="_Hlk83102894"/>
      <w:r w:rsidR="008055D1" w:rsidRPr="007C38C1">
        <w:rPr>
          <w:color w:val="000000"/>
          <w:sz w:val="24"/>
          <w:szCs w:val="24"/>
        </w:rPr>
        <w:t>Онто-тео-телео-фалло-фоно-логоцентризм,  Постмета</w:t>
      </w:r>
      <w:r w:rsidR="008055D1" w:rsidRPr="007C38C1">
        <w:rPr>
          <w:color w:val="000000"/>
          <w:sz w:val="24"/>
          <w:szCs w:val="24"/>
        </w:rPr>
        <w:softHyphen/>
        <w:t>физикалық ойлау, Бинаризм, Хора, «Субъектінің өлімі», Антипсихологизм,</w:t>
      </w:r>
    </w:p>
    <w:p w:rsidR="007131D9" w:rsidRPr="007C38C1" w:rsidRDefault="007131D9" w:rsidP="007131D9">
      <w:pPr>
        <w:pStyle w:val="a5"/>
        <w:rPr>
          <w:sz w:val="24"/>
          <w:szCs w:val="24"/>
        </w:rPr>
      </w:pPr>
    </w:p>
    <w:p w:rsidR="007131D9" w:rsidRPr="007C38C1" w:rsidRDefault="006E68DC" w:rsidP="007131D9">
      <w:pPr>
        <w:pStyle w:val="a5"/>
        <w:numPr>
          <w:ilvl w:val="0"/>
          <w:numId w:val="22"/>
        </w:numPr>
        <w:rPr>
          <w:sz w:val="24"/>
          <w:szCs w:val="24"/>
        </w:rPr>
      </w:pPr>
      <w:r w:rsidRPr="007C38C1">
        <w:rPr>
          <w:sz w:val="24"/>
          <w:szCs w:val="24"/>
        </w:rPr>
        <w:t xml:space="preserve"> </w:t>
      </w:r>
      <w:r w:rsidR="004024E6" w:rsidRPr="007C38C1">
        <w:rPr>
          <w:sz w:val="24"/>
          <w:szCs w:val="24"/>
        </w:rPr>
        <w:t>Тақырып</w:t>
      </w:r>
      <w:r w:rsidRPr="007C38C1">
        <w:rPr>
          <w:sz w:val="24"/>
          <w:szCs w:val="24"/>
        </w:rPr>
        <w:t>. ХХ ғасыр соңындағы постмодернистік ұстанымның қоғамның рухани-әлеуметтік өміріне ықпалы</w:t>
      </w:r>
      <w:r w:rsidR="00390FE5" w:rsidRPr="007C38C1">
        <w:rPr>
          <w:sz w:val="24"/>
          <w:szCs w:val="24"/>
        </w:rPr>
        <w:t xml:space="preserve">. </w:t>
      </w:r>
      <w:r w:rsidRPr="007C38C1">
        <w:rPr>
          <w:sz w:val="24"/>
          <w:szCs w:val="24"/>
        </w:rPr>
        <w:t>Ж.-Ф.-Лиотар мен Ж. Бодриаардың мәдени-философиялық ой барысы</w:t>
      </w:r>
      <w:r w:rsidR="00390FE5" w:rsidRPr="007C38C1">
        <w:rPr>
          <w:sz w:val="24"/>
          <w:szCs w:val="24"/>
        </w:rPr>
        <w:t xml:space="preserve">. </w:t>
      </w:r>
      <w:r w:rsidRPr="007C38C1">
        <w:rPr>
          <w:sz w:val="24"/>
          <w:szCs w:val="24"/>
        </w:rPr>
        <w:t>Ф. Джеймисонның ұстанымдар</w:t>
      </w:r>
      <w:bookmarkStart w:id="9" w:name="_Hlk83102953"/>
      <w:bookmarkEnd w:id="8"/>
    </w:p>
    <w:p w:rsidR="007131D9" w:rsidRPr="007C38C1" w:rsidRDefault="007131D9" w:rsidP="007131D9">
      <w:pPr>
        <w:pStyle w:val="a5"/>
        <w:rPr>
          <w:sz w:val="24"/>
          <w:szCs w:val="24"/>
        </w:rPr>
      </w:pPr>
    </w:p>
    <w:p w:rsidR="006E68DC" w:rsidRPr="007C38C1" w:rsidRDefault="006E68DC" w:rsidP="007131D9">
      <w:pPr>
        <w:pStyle w:val="a5"/>
        <w:numPr>
          <w:ilvl w:val="0"/>
          <w:numId w:val="22"/>
        </w:numPr>
        <w:rPr>
          <w:sz w:val="24"/>
          <w:szCs w:val="24"/>
        </w:rPr>
      </w:pPr>
      <w:r w:rsidRPr="007C38C1">
        <w:rPr>
          <w:sz w:val="24"/>
          <w:szCs w:val="24"/>
        </w:rPr>
        <w:t xml:space="preserve"> </w:t>
      </w:r>
      <w:r w:rsidR="004024E6" w:rsidRPr="007C38C1">
        <w:rPr>
          <w:sz w:val="24"/>
          <w:szCs w:val="24"/>
        </w:rPr>
        <w:t>Тақырып</w:t>
      </w:r>
      <w:r w:rsidRPr="007C38C1">
        <w:rPr>
          <w:sz w:val="24"/>
          <w:szCs w:val="24"/>
        </w:rPr>
        <w:t>. Постмодерн философиясының негізгі өкілдері</w:t>
      </w:r>
      <w:r w:rsidR="00390FE5" w:rsidRPr="007C38C1">
        <w:rPr>
          <w:sz w:val="24"/>
          <w:szCs w:val="24"/>
        </w:rPr>
        <w:t xml:space="preserve">. </w:t>
      </w:r>
      <w:r w:rsidRPr="007C38C1">
        <w:rPr>
          <w:sz w:val="24"/>
          <w:szCs w:val="24"/>
        </w:rPr>
        <w:t>Р. Барт  пен М. Фуконың постмодерндік көзқарастары</w:t>
      </w:r>
      <w:r w:rsidR="00390FE5" w:rsidRPr="007C38C1">
        <w:rPr>
          <w:sz w:val="24"/>
          <w:szCs w:val="24"/>
        </w:rPr>
        <w:t xml:space="preserve">. </w:t>
      </w:r>
      <w:r w:rsidR="007131D9" w:rsidRPr="007C38C1">
        <w:rPr>
          <w:sz w:val="24"/>
          <w:szCs w:val="24"/>
        </w:rPr>
        <w:t xml:space="preserve"> Білім археологиясы. </w:t>
      </w:r>
      <w:r w:rsidR="009E280A" w:rsidRPr="007C38C1">
        <w:rPr>
          <w:sz w:val="24"/>
          <w:szCs w:val="24"/>
        </w:rPr>
        <w:t>Ж. Делёза «Айырмашылық пен қайталау» және «Мағына логикасы».</w:t>
      </w:r>
      <w:r w:rsidR="009E280A" w:rsidRPr="007C38C1">
        <w:rPr>
          <w:sz w:val="24"/>
          <w:szCs w:val="24"/>
        </w:rPr>
        <w:t xml:space="preserve"> </w:t>
      </w:r>
      <w:r w:rsidRPr="007C38C1">
        <w:rPr>
          <w:sz w:val="24"/>
          <w:szCs w:val="24"/>
        </w:rPr>
        <w:t>Ж. Делез бен Ж. Дерриданың негізгі идеялары</w:t>
      </w:r>
      <w:r w:rsidR="00390FE5" w:rsidRPr="007C38C1">
        <w:rPr>
          <w:sz w:val="24"/>
          <w:szCs w:val="24"/>
        </w:rPr>
        <w:t xml:space="preserve">. </w:t>
      </w:r>
      <w:r w:rsidRPr="007C38C1">
        <w:rPr>
          <w:sz w:val="24"/>
          <w:szCs w:val="24"/>
        </w:rPr>
        <w:t>Ж.-Ф.-Лиотар мен Ж. Бодриаардың мәдени-философиялық ой барысы</w:t>
      </w:r>
      <w:r w:rsidR="00390FE5" w:rsidRPr="007C38C1">
        <w:rPr>
          <w:sz w:val="24"/>
          <w:szCs w:val="24"/>
        </w:rPr>
        <w:t>. Симулякрлар</w:t>
      </w:r>
      <w:r w:rsidR="00B7403E" w:rsidRPr="007C38C1">
        <w:rPr>
          <w:sz w:val="24"/>
          <w:szCs w:val="24"/>
        </w:rPr>
        <w:t xml:space="preserve">. Тұтыну қоғамы. </w:t>
      </w:r>
      <w:r w:rsidR="00A057BC" w:rsidRPr="007C38C1">
        <w:rPr>
          <w:sz w:val="24"/>
          <w:szCs w:val="24"/>
        </w:rPr>
        <w:t>Гипершындық пен  гиперсыншылдық.</w:t>
      </w:r>
      <w:r w:rsidR="007131D9" w:rsidRPr="007C38C1">
        <w:rPr>
          <w:sz w:val="24"/>
          <w:szCs w:val="24"/>
        </w:rPr>
        <w:t xml:space="preserve"> Гипертүсіну. </w:t>
      </w:r>
    </w:p>
    <w:p w:rsidR="006E68DC" w:rsidRPr="007C38C1" w:rsidRDefault="006E68DC" w:rsidP="007131D9">
      <w:pPr>
        <w:widowControl/>
        <w:autoSpaceDE/>
        <w:autoSpaceDN/>
        <w:contextualSpacing/>
        <w:rPr>
          <w:sz w:val="24"/>
          <w:szCs w:val="24"/>
        </w:rPr>
      </w:pPr>
    </w:p>
    <w:bookmarkEnd w:id="9"/>
    <w:p w:rsidR="006E68DC" w:rsidRPr="007C38C1" w:rsidRDefault="006E68DC" w:rsidP="007131D9">
      <w:pPr>
        <w:pStyle w:val="1"/>
        <w:tabs>
          <w:tab w:val="left" w:pos="8640"/>
        </w:tabs>
        <w:jc w:val="both"/>
        <w:rPr>
          <w:b w:val="0"/>
          <w:noProof/>
          <w:sz w:val="24"/>
          <w:szCs w:val="24"/>
        </w:rPr>
      </w:pPr>
    </w:p>
    <w:p w:rsidR="006E68DC" w:rsidRPr="007C38C1" w:rsidRDefault="006E68DC" w:rsidP="007131D9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lang w:val="kk-KZ"/>
        </w:rPr>
      </w:pPr>
    </w:p>
    <w:p w:rsidR="006447B5" w:rsidRPr="007C38C1" w:rsidRDefault="004024E6" w:rsidP="006447B5">
      <w:pPr>
        <w:pStyle w:val="a5"/>
        <w:numPr>
          <w:ilvl w:val="0"/>
          <w:numId w:val="22"/>
        </w:numPr>
        <w:rPr>
          <w:sz w:val="24"/>
          <w:szCs w:val="24"/>
        </w:rPr>
      </w:pPr>
      <w:bookmarkStart w:id="10" w:name="_Hlk83103039"/>
      <w:r w:rsidRPr="007C38C1">
        <w:rPr>
          <w:sz w:val="24"/>
          <w:szCs w:val="24"/>
        </w:rPr>
        <w:t>Тақырып</w:t>
      </w:r>
      <w:r w:rsidR="006E68DC" w:rsidRPr="007C38C1">
        <w:rPr>
          <w:sz w:val="24"/>
          <w:szCs w:val="24"/>
        </w:rPr>
        <w:t>. Постмодернизм мен метафизика</w:t>
      </w:r>
      <w:r w:rsidR="00390FE5" w:rsidRPr="007C38C1">
        <w:rPr>
          <w:sz w:val="24"/>
          <w:szCs w:val="24"/>
        </w:rPr>
        <w:t xml:space="preserve">ның жаңа мәселерінің туындауы. </w:t>
      </w:r>
      <w:r w:rsidR="006E68DC" w:rsidRPr="007C38C1">
        <w:rPr>
          <w:sz w:val="24"/>
          <w:szCs w:val="24"/>
        </w:rPr>
        <w:t>Модернизм: капитализм, пер</w:t>
      </w:r>
      <w:r w:rsidR="00390FE5" w:rsidRPr="007C38C1">
        <w:rPr>
          <w:sz w:val="24"/>
          <w:szCs w:val="24"/>
        </w:rPr>
        <w:t xml:space="preserve">спективизм, техника философиясы. </w:t>
      </w:r>
      <w:r w:rsidR="006E68DC" w:rsidRPr="007C38C1">
        <w:rPr>
          <w:bCs/>
          <w:sz w:val="24"/>
          <w:szCs w:val="24"/>
        </w:rPr>
        <w:t>Постмодернизм идеяларындағы мета</w:t>
      </w:r>
      <w:r w:rsidR="00390FE5" w:rsidRPr="007C38C1">
        <w:rPr>
          <w:bCs/>
          <w:sz w:val="24"/>
          <w:szCs w:val="24"/>
        </w:rPr>
        <w:t xml:space="preserve">физикалық мәселелердің қойылысы. </w:t>
      </w:r>
      <w:r w:rsidR="006E68DC" w:rsidRPr="007C38C1">
        <w:rPr>
          <w:sz w:val="24"/>
          <w:szCs w:val="24"/>
        </w:rPr>
        <w:t xml:space="preserve">ХХ ғасырдағы постмодернизмдегі «эпистемология» мен «гносеология» </w:t>
      </w:r>
      <w:bookmarkStart w:id="11" w:name="_Hlk83103077"/>
      <w:bookmarkEnd w:id="10"/>
    </w:p>
    <w:p w:rsidR="006447B5" w:rsidRPr="007C38C1" w:rsidRDefault="004024E6" w:rsidP="006447B5">
      <w:pPr>
        <w:pStyle w:val="a5"/>
        <w:numPr>
          <w:ilvl w:val="0"/>
          <w:numId w:val="22"/>
        </w:numPr>
        <w:rPr>
          <w:sz w:val="24"/>
          <w:szCs w:val="24"/>
        </w:rPr>
      </w:pPr>
      <w:r w:rsidRPr="007C38C1">
        <w:rPr>
          <w:sz w:val="24"/>
          <w:szCs w:val="24"/>
        </w:rPr>
        <w:t>Тақырып</w:t>
      </w:r>
      <w:r w:rsidR="006E68DC" w:rsidRPr="007C38C1">
        <w:rPr>
          <w:sz w:val="24"/>
          <w:szCs w:val="24"/>
        </w:rPr>
        <w:t>. Постмодернизм қоғ</w:t>
      </w:r>
      <w:r w:rsidR="00390FE5" w:rsidRPr="007C38C1">
        <w:rPr>
          <w:sz w:val="24"/>
          <w:szCs w:val="24"/>
        </w:rPr>
        <w:t xml:space="preserve">амның өзекті мәселелері хақында. </w:t>
      </w:r>
      <w:r w:rsidR="006E68DC" w:rsidRPr="007C38C1">
        <w:rPr>
          <w:sz w:val="24"/>
          <w:szCs w:val="24"/>
        </w:rPr>
        <w:t>Ақпараттық қоғам дамуындағы постмодернистік көзқарастардың дамуы</w:t>
      </w:r>
      <w:r w:rsidR="00390FE5" w:rsidRPr="007C38C1">
        <w:rPr>
          <w:sz w:val="24"/>
          <w:szCs w:val="24"/>
        </w:rPr>
        <w:t xml:space="preserve">. </w:t>
      </w:r>
      <w:r w:rsidR="006E68DC" w:rsidRPr="007C38C1">
        <w:rPr>
          <w:sz w:val="24"/>
          <w:szCs w:val="24"/>
        </w:rPr>
        <w:t>Постмодерннің әлеуметтік кеңістігі мен әлеуметтік уақыты</w:t>
      </w:r>
      <w:r w:rsidR="00390FE5" w:rsidRPr="007C38C1">
        <w:rPr>
          <w:sz w:val="24"/>
          <w:szCs w:val="24"/>
        </w:rPr>
        <w:t xml:space="preserve">. </w:t>
      </w:r>
      <w:r w:rsidR="006E68DC" w:rsidRPr="007C38C1">
        <w:rPr>
          <w:sz w:val="24"/>
          <w:szCs w:val="24"/>
        </w:rPr>
        <w:t>Уақыт пен кеңістік туралы пайымдаулардың шектелуі</w:t>
      </w:r>
      <w:r w:rsidR="00A057BC" w:rsidRPr="007C38C1">
        <w:rPr>
          <w:sz w:val="24"/>
          <w:szCs w:val="24"/>
        </w:rPr>
        <w:t xml:space="preserve">. </w:t>
      </w:r>
      <w:r w:rsidR="00A057BC" w:rsidRPr="007C38C1">
        <w:rPr>
          <w:sz w:val="24"/>
          <w:szCs w:val="24"/>
        </w:rPr>
        <w:t>Постмодернистік әлеуметтану</w:t>
      </w:r>
      <w:r w:rsidR="00A057BC" w:rsidRPr="007C38C1">
        <w:rPr>
          <w:sz w:val="24"/>
          <w:szCs w:val="24"/>
        </w:rPr>
        <w:t>.</w:t>
      </w:r>
      <w:bookmarkStart w:id="12" w:name="_Hlk83103118"/>
      <w:bookmarkEnd w:id="11"/>
    </w:p>
    <w:p w:rsidR="006447B5" w:rsidRPr="007C38C1" w:rsidRDefault="006447B5" w:rsidP="006447B5">
      <w:pPr>
        <w:pStyle w:val="a5"/>
        <w:ind w:left="987"/>
        <w:rPr>
          <w:sz w:val="24"/>
          <w:szCs w:val="24"/>
        </w:rPr>
      </w:pPr>
    </w:p>
    <w:p w:rsidR="006447B5" w:rsidRPr="007C38C1" w:rsidRDefault="004024E6" w:rsidP="006447B5">
      <w:pPr>
        <w:pStyle w:val="a5"/>
        <w:numPr>
          <w:ilvl w:val="0"/>
          <w:numId w:val="22"/>
        </w:numPr>
        <w:rPr>
          <w:sz w:val="24"/>
          <w:szCs w:val="24"/>
        </w:rPr>
      </w:pPr>
      <w:r w:rsidRPr="007C38C1">
        <w:rPr>
          <w:sz w:val="24"/>
          <w:szCs w:val="24"/>
          <w:shd w:val="clear" w:color="auto" w:fill="FFFFFF"/>
        </w:rPr>
        <w:t>Тақырып</w:t>
      </w:r>
      <w:r w:rsidR="006E68DC" w:rsidRPr="007C38C1">
        <w:rPr>
          <w:sz w:val="24"/>
          <w:szCs w:val="24"/>
          <w:shd w:val="clear" w:color="auto" w:fill="FFFFFF"/>
        </w:rPr>
        <w:t xml:space="preserve">. </w:t>
      </w:r>
      <w:r w:rsidR="006E68DC" w:rsidRPr="007C38C1">
        <w:rPr>
          <w:sz w:val="24"/>
          <w:szCs w:val="24"/>
        </w:rPr>
        <w:t>Постмодернизм мен жаһандану мәселелері</w:t>
      </w:r>
      <w:r w:rsidR="00FE6F8B" w:rsidRPr="007C38C1">
        <w:rPr>
          <w:sz w:val="24"/>
          <w:szCs w:val="24"/>
        </w:rPr>
        <w:t xml:space="preserve">. </w:t>
      </w:r>
      <w:r w:rsidR="00FE6F8B" w:rsidRPr="007C38C1">
        <w:rPr>
          <w:sz w:val="24"/>
          <w:szCs w:val="24"/>
        </w:rPr>
        <w:t>М. Фуконың философиялық пайымдаулары</w:t>
      </w:r>
      <w:r w:rsidR="00FE6F8B" w:rsidRPr="007C38C1">
        <w:rPr>
          <w:sz w:val="24"/>
          <w:szCs w:val="24"/>
        </w:rPr>
        <w:t xml:space="preserve">. Ж. Лаканның көзқарастары.. </w:t>
      </w:r>
      <w:r w:rsidR="006E68DC" w:rsidRPr="007C38C1">
        <w:rPr>
          <w:sz w:val="24"/>
          <w:szCs w:val="24"/>
        </w:rPr>
        <w:t>Постмодерн</w:t>
      </w:r>
      <w:r w:rsidR="00FE6F8B" w:rsidRPr="007C38C1">
        <w:rPr>
          <w:sz w:val="24"/>
          <w:szCs w:val="24"/>
        </w:rPr>
        <w:t xml:space="preserve">изм мен постиндустриалдық қоғам. </w:t>
      </w:r>
      <w:r w:rsidR="006E68DC" w:rsidRPr="007C38C1">
        <w:rPr>
          <w:sz w:val="24"/>
          <w:szCs w:val="24"/>
        </w:rPr>
        <w:t>Постмодернизм мен ақпараттық қоғам</w:t>
      </w:r>
      <w:r w:rsidR="00FE6F8B" w:rsidRPr="007C38C1">
        <w:rPr>
          <w:sz w:val="24"/>
          <w:szCs w:val="24"/>
        </w:rPr>
        <w:t xml:space="preserve">. </w:t>
      </w:r>
      <w:r w:rsidR="006E68DC" w:rsidRPr="007C38C1">
        <w:rPr>
          <w:sz w:val="24"/>
          <w:szCs w:val="24"/>
        </w:rPr>
        <w:t>Постмодернизм мен ХХІ</w:t>
      </w:r>
      <w:r w:rsidR="00FE6F8B" w:rsidRPr="007C38C1">
        <w:rPr>
          <w:sz w:val="24"/>
          <w:szCs w:val="24"/>
        </w:rPr>
        <w:t xml:space="preserve"> ғасыр</w:t>
      </w:r>
      <w:r w:rsidR="006E68DC" w:rsidRPr="007C38C1">
        <w:rPr>
          <w:sz w:val="24"/>
          <w:szCs w:val="24"/>
        </w:rPr>
        <w:t xml:space="preserve"> қоғам</w:t>
      </w:r>
      <w:r w:rsidR="00FE6F8B" w:rsidRPr="007C38C1">
        <w:rPr>
          <w:sz w:val="24"/>
          <w:szCs w:val="24"/>
        </w:rPr>
        <w:t>ы</w:t>
      </w:r>
      <w:bookmarkStart w:id="13" w:name="_Hlk83103202"/>
      <w:bookmarkEnd w:id="12"/>
    </w:p>
    <w:p w:rsidR="006447B5" w:rsidRPr="007C38C1" w:rsidRDefault="006447B5" w:rsidP="006447B5">
      <w:pPr>
        <w:pStyle w:val="a5"/>
        <w:rPr>
          <w:sz w:val="24"/>
          <w:szCs w:val="24"/>
          <w:shd w:val="clear" w:color="auto" w:fill="FFFFFF"/>
        </w:rPr>
      </w:pPr>
    </w:p>
    <w:p w:rsidR="006447B5" w:rsidRPr="007C38C1" w:rsidRDefault="00FE6F8B" w:rsidP="006447B5">
      <w:pPr>
        <w:pStyle w:val="a5"/>
        <w:numPr>
          <w:ilvl w:val="0"/>
          <w:numId w:val="22"/>
        </w:numPr>
        <w:rPr>
          <w:sz w:val="24"/>
          <w:szCs w:val="24"/>
        </w:rPr>
      </w:pPr>
      <w:r w:rsidRPr="007C38C1">
        <w:rPr>
          <w:sz w:val="24"/>
          <w:szCs w:val="24"/>
          <w:shd w:val="clear" w:color="auto" w:fill="FFFFFF"/>
        </w:rPr>
        <w:t xml:space="preserve">Тақырып. </w:t>
      </w:r>
      <w:r w:rsidR="006E68DC" w:rsidRPr="007C38C1">
        <w:rPr>
          <w:sz w:val="24"/>
          <w:szCs w:val="24"/>
        </w:rPr>
        <w:t>Постмодернизмдегі білім мен ғылыми таным мәселелері</w:t>
      </w:r>
      <w:r w:rsidRPr="007C38C1">
        <w:rPr>
          <w:sz w:val="24"/>
          <w:szCs w:val="24"/>
        </w:rPr>
        <w:t xml:space="preserve">. </w:t>
      </w:r>
      <w:r w:rsidRPr="007C38C1">
        <w:rPr>
          <w:sz w:val="24"/>
          <w:szCs w:val="24"/>
        </w:rPr>
        <w:t>Р. Рортидің көзқарастары</w:t>
      </w:r>
      <w:r w:rsidRPr="007C38C1">
        <w:rPr>
          <w:sz w:val="24"/>
          <w:szCs w:val="24"/>
        </w:rPr>
        <w:t xml:space="preserve">. </w:t>
      </w:r>
      <w:r w:rsidR="006E68DC" w:rsidRPr="007C38C1">
        <w:rPr>
          <w:sz w:val="24"/>
          <w:szCs w:val="24"/>
        </w:rPr>
        <w:t>Постмодернизмдегі біліми құндылығы мен құнсыздығы</w:t>
      </w:r>
      <w:r w:rsidRPr="007C38C1">
        <w:rPr>
          <w:sz w:val="24"/>
          <w:szCs w:val="24"/>
        </w:rPr>
        <w:t xml:space="preserve">. </w:t>
      </w:r>
      <w:r w:rsidR="006E68DC" w:rsidRPr="007C38C1">
        <w:rPr>
          <w:sz w:val="24"/>
          <w:szCs w:val="24"/>
        </w:rPr>
        <w:t>Ғылыми танымның жаңа парадигмалары және постмодернистік тоқтамдар</w:t>
      </w:r>
      <w:r w:rsidRPr="007C38C1">
        <w:rPr>
          <w:sz w:val="24"/>
          <w:szCs w:val="24"/>
        </w:rPr>
        <w:t xml:space="preserve">. </w:t>
      </w:r>
      <w:r w:rsidR="006E68DC" w:rsidRPr="007C38C1">
        <w:rPr>
          <w:sz w:val="24"/>
          <w:szCs w:val="24"/>
        </w:rPr>
        <w:t>Ғылыми танымдағы әдіснамалық бағдарлардың құнсыздануы мен перспективасы</w:t>
      </w:r>
      <w:bookmarkStart w:id="14" w:name="_Hlk83103269"/>
      <w:bookmarkEnd w:id="13"/>
    </w:p>
    <w:p w:rsidR="006447B5" w:rsidRPr="007C38C1" w:rsidRDefault="006447B5" w:rsidP="006447B5">
      <w:pPr>
        <w:pStyle w:val="a5"/>
        <w:rPr>
          <w:sz w:val="24"/>
          <w:szCs w:val="24"/>
          <w:shd w:val="clear" w:color="auto" w:fill="FFFFFF"/>
        </w:rPr>
      </w:pPr>
    </w:p>
    <w:p w:rsidR="006E68DC" w:rsidRPr="007C38C1" w:rsidRDefault="006E68DC" w:rsidP="006447B5">
      <w:pPr>
        <w:pStyle w:val="a5"/>
        <w:numPr>
          <w:ilvl w:val="0"/>
          <w:numId w:val="22"/>
        </w:numPr>
        <w:rPr>
          <w:sz w:val="24"/>
          <w:szCs w:val="24"/>
        </w:rPr>
      </w:pPr>
      <w:r w:rsidRPr="007C38C1">
        <w:rPr>
          <w:sz w:val="24"/>
          <w:szCs w:val="24"/>
          <w:shd w:val="clear" w:color="auto" w:fill="FFFFFF"/>
        </w:rPr>
        <w:t xml:space="preserve"> </w:t>
      </w:r>
      <w:r w:rsidR="004024E6" w:rsidRPr="007C38C1">
        <w:rPr>
          <w:sz w:val="24"/>
          <w:szCs w:val="24"/>
          <w:shd w:val="clear" w:color="auto" w:fill="FFFFFF"/>
        </w:rPr>
        <w:t>Тақырып</w:t>
      </w:r>
      <w:r w:rsidRPr="007C38C1">
        <w:rPr>
          <w:sz w:val="24"/>
          <w:szCs w:val="24"/>
          <w:shd w:val="clear" w:color="auto" w:fill="FFFFFF"/>
        </w:rPr>
        <w:t>. Постмодернизм және ХХІ ғасыр мәдениеті</w:t>
      </w:r>
      <w:r w:rsidR="00CA73D9" w:rsidRPr="007C38C1">
        <w:rPr>
          <w:sz w:val="24"/>
          <w:szCs w:val="24"/>
          <w:shd w:val="clear" w:color="auto" w:fill="FFFFFF"/>
        </w:rPr>
        <w:t xml:space="preserve">. </w:t>
      </w:r>
      <w:r w:rsidRPr="007C38C1">
        <w:rPr>
          <w:sz w:val="24"/>
          <w:szCs w:val="24"/>
          <w:shd w:val="clear" w:color="auto" w:fill="FFFFFF"/>
        </w:rPr>
        <w:t>Постмодернизмдегі музыка</w:t>
      </w:r>
      <w:r w:rsidR="00CA73D9" w:rsidRPr="007C38C1">
        <w:rPr>
          <w:sz w:val="24"/>
          <w:szCs w:val="24"/>
          <w:shd w:val="clear" w:color="auto" w:fill="FFFFFF"/>
        </w:rPr>
        <w:t xml:space="preserve">. </w:t>
      </w:r>
      <w:r w:rsidRPr="007C38C1">
        <w:rPr>
          <w:sz w:val="24"/>
          <w:szCs w:val="24"/>
          <w:shd w:val="clear" w:color="auto" w:fill="FFFFFF"/>
        </w:rPr>
        <w:t>Постмодернизм мен бұқаралық мәдениеттің ХХІ ғасырдағы арақатынасы</w:t>
      </w:r>
      <w:r w:rsidR="00CA73D9" w:rsidRPr="007C38C1">
        <w:rPr>
          <w:sz w:val="24"/>
          <w:szCs w:val="24"/>
          <w:shd w:val="clear" w:color="auto" w:fill="FFFFFF"/>
        </w:rPr>
        <w:t xml:space="preserve">. </w:t>
      </w:r>
      <w:r w:rsidRPr="007C38C1">
        <w:rPr>
          <w:sz w:val="24"/>
          <w:szCs w:val="24"/>
          <w:shd w:val="clear" w:color="auto" w:fill="FFFFFF"/>
        </w:rPr>
        <w:t>Постмодернизм мен ойлау мәдениетінің маңызды тұстары</w:t>
      </w:r>
      <w:r w:rsidR="009E280A" w:rsidRPr="007C38C1">
        <w:rPr>
          <w:sz w:val="24"/>
          <w:szCs w:val="24"/>
          <w:shd w:val="clear" w:color="auto" w:fill="FFFFFF"/>
        </w:rPr>
        <w:t>.</w:t>
      </w:r>
      <w:r w:rsidR="00CA73D9" w:rsidRPr="007C38C1">
        <w:rPr>
          <w:sz w:val="24"/>
          <w:szCs w:val="24"/>
          <w:shd w:val="clear" w:color="auto" w:fill="FFFFFF"/>
        </w:rPr>
        <w:t xml:space="preserve"> Постметафизиалық ойлау. Жесттер. </w:t>
      </w:r>
      <w:r w:rsidRPr="007C38C1">
        <w:rPr>
          <w:sz w:val="24"/>
          <w:szCs w:val="24"/>
          <w:shd w:val="clear" w:color="auto" w:fill="FFFFFF"/>
        </w:rPr>
        <w:t>Метамодернизм мәселелері</w:t>
      </w:r>
    </w:p>
    <w:p w:rsidR="006E68DC" w:rsidRPr="007C38C1" w:rsidRDefault="006E68DC" w:rsidP="007131D9">
      <w:pPr>
        <w:pStyle w:val="a5"/>
        <w:ind w:left="700"/>
        <w:rPr>
          <w:sz w:val="24"/>
          <w:szCs w:val="24"/>
          <w:shd w:val="clear" w:color="auto" w:fill="FFFFFF"/>
        </w:rPr>
      </w:pPr>
    </w:p>
    <w:bookmarkEnd w:id="14"/>
    <w:p w:rsidR="006E68DC" w:rsidRPr="007C38C1" w:rsidRDefault="006E68DC" w:rsidP="007131D9">
      <w:pPr>
        <w:ind w:firstLine="709"/>
        <w:jc w:val="both"/>
        <w:rPr>
          <w:color w:val="000000"/>
          <w:sz w:val="24"/>
          <w:szCs w:val="24"/>
        </w:rPr>
      </w:pPr>
    </w:p>
    <w:p w:rsidR="006E68DC" w:rsidRPr="007C38C1" w:rsidRDefault="006E68DC" w:rsidP="007131D9">
      <w:pPr>
        <w:jc w:val="both"/>
        <w:rPr>
          <w:sz w:val="24"/>
          <w:szCs w:val="24"/>
        </w:rPr>
      </w:pPr>
    </w:p>
    <w:p w:rsidR="006E68DC" w:rsidRPr="007C38C1" w:rsidRDefault="006E68DC" w:rsidP="007131D9">
      <w:pPr>
        <w:adjustRightInd w:val="0"/>
        <w:rPr>
          <w:bCs/>
          <w:i/>
          <w:iCs/>
          <w:sz w:val="24"/>
          <w:szCs w:val="24"/>
        </w:rPr>
      </w:pPr>
    </w:p>
    <w:p w:rsidR="006E68DC" w:rsidRPr="007C38C1" w:rsidRDefault="006E68DC" w:rsidP="007131D9">
      <w:pPr>
        <w:jc w:val="both"/>
        <w:rPr>
          <w:sz w:val="24"/>
          <w:szCs w:val="24"/>
        </w:rPr>
      </w:pPr>
    </w:p>
    <w:p w:rsidR="006E68DC" w:rsidRPr="007C38C1" w:rsidRDefault="006E68DC" w:rsidP="006E68DC">
      <w:pPr>
        <w:jc w:val="both"/>
        <w:rPr>
          <w:sz w:val="24"/>
          <w:szCs w:val="24"/>
        </w:rPr>
      </w:pPr>
    </w:p>
    <w:p w:rsidR="00573A19" w:rsidRPr="007C38C1" w:rsidRDefault="00573A19" w:rsidP="006E68DC">
      <w:pPr>
        <w:shd w:val="clear" w:color="auto" w:fill="FFFFFF"/>
        <w:ind w:left="708" w:firstLine="708"/>
        <w:jc w:val="both"/>
        <w:rPr>
          <w:sz w:val="24"/>
          <w:szCs w:val="24"/>
        </w:rPr>
      </w:pPr>
      <w:r w:rsidRPr="007C38C1">
        <w:rPr>
          <w:sz w:val="24"/>
          <w:szCs w:val="24"/>
        </w:rPr>
        <w:t>ҚОРЫТЫНДЫ</w:t>
      </w:r>
      <w:r w:rsidRPr="007C38C1">
        <w:rPr>
          <w:spacing w:val="-6"/>
          <w:sz w:val="24"/>
          <w:szCs w:val="24"/>
        </w:rPr>
        <w:t xml:space="preserve"> </w:t>
      </w:r>
      <w:r w:rsidRPr="007C38C1">
        <w:rPr>
          <w:sz w:val="24"/>
          <w:szCs w:val="24"/>
        </w:rPr>
        <w:t>БАҚЫЛАУДЫ</w:t>
      </w:r>
      <w:r w:rsidRPr="007C38C1">
        <w:rPr>
          <w:spacing w:val="-6"/>
          <w:sz w:val="24"/>
          <w:szCs w:val="24"/>
        </w:rPr>
        <w:t xml:space="preserve"> </w:t>
      </w:r>
      <w:r w:rsidRPr="007C38C1">
        <w:rPr>
          <w:sz w:val="24"/>
          <w:szCs w:val="24"/>
        </w:rPr>
        <w:t>КРИТЕРИАЛДЫ</w:t>
      </w:r>
      <w:r w:rsidRPr="007C38C1">
        <w:rPr>
          <w:spacing w:val="-6"/>
          <w:sz w:val="24"/>
          <w:szCs w:val="24"/>
        </w:rPr>
        <w:t xml:space="preserve"> </w:t>
      </w:r>
      <w:r w:rsidRPr="007C38C1">
        <w:rPr>
          <w:sz w:val="24"/>
          <w:szCs w:val="24"/>
        </w:rPr>
        <w:t>БАҒАЛАУ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РУБРИКАТОРЫ</w:t>
      </w:r>
    </w:p>
    <w:p w:rsidR="00573A19" w:rsidRPr="007C38C1" w:rsidRDefault="00573A19" w:rsidP="00573A19">
      <w:pPr>
        <w:ind w:left="3641" w:right="3599"/>
        <w:jc w:val="center"/>
        <w:rPr>
          <w:sz w:val="24"/>
          <w:szCs w:val="24"/>
        </w:rPr>
      </w:pPr>
      <w:r w:rsidRPr="007C38C1">
        <w:rPr>
          <w:sz w:val="24"/>
          <w:szCs w:val="24"/>
        </w:rPr>
        <w:t>  </w:t>
      </w:r>
    </w:p>
    <w:p w:rsidR="00573A19" w:rsidRPr="007C38C1" w:rsidRDefault="00573A19" w:rsidP="00573A19">
      <w:pPr>
        <w:ind w:left="491" w:right="451"/>
        <w:jc w:val="center"/>
        <w:rPr>
          <w:sz w:val="24"/>
          <w:szCs w:val="24"/>
        </w:rPr>
      </w:pPr>
      <w:r w:rsidRPr="007C38C1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1A78CC" wp14:editId="4D993494">
                <wp:simplePos x="0" y="0"/>
                <wp:positionH relativeFrom="page">
                  <wp:posOffset>1256665</wp:posOffset>
                </wp:positionH>
                <wp:positionV relativeFrom="paragraph">
                  <wp:posOffset>321945</wp:posOffset>
                </wp:positionV>
                <wp:extent cx="1473200" cy="604520"/>
                <wp:effectExtent l="8890" t="12700" r="1333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6045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447C2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95pt,25.35pt" to="214.9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" strokeweight=".5pt">
                <w10:wrap anchorx="page"/>
              </v:line>
            </w:pict>
          </mc:Fallback>
        </mc:AlternateContent>
      </w:r>
      <w:r w:rsidRPr="007C38C1">
        <w:rPr>
          <w:sz w:val="24"/>
          <w:szCs w:val="24"/>
        </w:rPr>
        <w:t>Пән:</w:t>
      </w:r>
      <w:r w:rsidRPr="007C38C1">
        <w:rPr>
          <w:spacing w:val="-4"/>
          <w:sz w:val="24"/>
          <w:szCs w:val="24"/>
        </w:rPr>
        <w:t xml:space="preserve"> </w:t>
      </w:r>
      <w:r w:rsidR="00E23DD9" w:rsidRPr="007C38C1">
        <w:rPr>
          <w:sz w:val="24"/>
          <w:szCs w:val="24"/>
        </w:rPr>
        <w:t>Экзистенциализм</w:t>
      </w:r>
      <w:r w:rsidRPr="007C38C1">
        <w:rPr>
          <w:sz w:val="24"/>
          <w:szCs w:val="24"/>
        </w:rPr>
        <w:t>.  Форма: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Оффлайн,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Жазбаша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Платформа: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Univer</w:t>
      </w:r>
    </w:p>
    <w:p w:rsidR="00DC56F4" w:rsidRPr="007C38C1" w:rsidRDefault="00DC56F4" w:rsidP="00573A19">
      <w:pPr>
        <w:ind w:left="491" w:right="451"/>
        <w:jc w:val="center"/>
        <w:rPr>
          <w:sz w:val="24"/>
          <w:szCs w:val="24"/>
        </w:rPr>
      </w:pPr>
    </w:p>
    <w:p w:rsidR="00573A19" w:rsidRPr="007C38C1" w:rsidRDefault="00573A19" w:rsidP="00573A19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282"/>
        <w:gridCol w:w="2979"/>
        <w:gridCol w:w="2279"/>
        <w:gridCol w:w="2370"/>
        <w:gridCol w:w="2197"/>
        <w:gridCol w:w="1969"/>
      </w:tblGrid>
      <w:tr w:rsidR="00191569" w:rsidRPr="007C38C1" w:rsidTr="0011039D">
        <w:trPr>
          <w:trHeight w:val="460"/>
        </w:trPr>
        <w:tc>
          <w:tcPr>
            <w:tcW w:w="808" w:type="dxa"/>
            <w:vMerge w:val="restart"/>
            <w:shd w:val="clear" w:color="auto" w:fill="DBE4F0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  <w:p w:rsidR="00573A19" w:rsidRPr="007C38C1" w:rsidRDefault="00573A19" w:rsidP="0011039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573A19" w:rsidRPr="007C38C1" w:rsidRDefault="00573A19" w:rsidP="0011039D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7C38C1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DBE4F0"/>
          </w:tcPr>
          <w:p w:rsidR="00573A19" w:rsidRPr="007C38C1" w:rsidRDefault="00573A19" w:rsidP="0011039D">
            <w:pPr>
              <w:pStyle w:val="TableParagraph"/>
              <w:ind w:right="-15"/>
              <w:jc w:val="right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Балл</w:t>
            </w:r>
          </w:p>
        </w:tc>
        <w:tc>
          <w:tcPr>
            <w:tcW w:w="11794" w:type="dxa"/>
            <w:gridSpan w:val="5"/>
            <w:shd w:val="clear" w:color="auto" w:fill="DBE4F0"/>
          </w:tcPr>
          <w:p w:rsidR="00573A19" w:rsidRPr="007C38C1" w:rsidRDefault="00573A19" w:rsidP="0011039D">
            <w:pPr>
              <w:pStyle w:val="TableParagraph"/>
              <w:ind w:left="4960" w:right="4958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ДЕСКРИПТОРЛАР</w:t>
            </w:r>
          </w:p>
        </w:tc>
      </w:tr>
      <w:tr w:rsidR="00191569" w:rsidRPr="007C38C1" w:rsidTr="0011039D">
        <w:trPr>
          <w:trHeight w:val="229"/>
        </w:trPr>
        <w:tc>
          <w:tcPr>
            <w:tcW w:w="808" w:type="dxa"/>
            <w:vMerge/>
            <w:tcBorders>
              <w:top w:val="nil"/>
            </w:tcBorders>
            <w:shd w:val="clear" w:color="auto" w:fill="DBE4F0"/>
          </w:tcPr>
          <w:p w:rsidR="00573A19" w:rsidRPr="007C38C1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  <w:shd w:val="clear" w:color="auto" w:fill="DBE4F0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DBE4F0"/>
          </w:tcPr>
          <w:p w:rsidR="00573A19" w:rsidRPr="007C38C1" w:rsidRDefault="00573A19" w:rsidP="0011039D">
            <w:pPr>
              <w:pStyle w:val="TableParagraph"/>
              <w:spacing w:line="210" w:lineRule="exact"/>
              <w:ind w:left="830" w:right="818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«Өте</w:t>
            </w:r>
            <w:r w:rsidRPr="007C38C1">
              <w:rPr>
                <w:spacing w:val="-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жақсы»  </w:t>
            </w:r>
          </w:p>
        </w:tc>
        <w:tc>
          <w:tcPr>
            <w:tcW w:w="2279" w:type="dxa"/>
            <w:shd w:val="clear" w:color="auto" w:fill="DBE4F0"/>
          </w:tcPr>
          <w:p w:rsidR="00573A19" w:rsidRPr="007C38C1" w:rsidRDefault="00573A19" w:rsidP="0011039D">
            <w:pPr>
              <w:pStyle w:val="TableParagraph"/>
              <w:spacing w:line="210" w:lineRule="exact"/>
              <w:ind w:left="649" w:right="636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«Жақсы»  </w:t>
            </w:r>
          </w:p>
        </w:tc>
        <w:tc>
          <w:tcPr>
            <w:tcW w:w="2370" w:type="dxa"/>
            <w:shd w:val="clear" w:color="auto" w:fill="DBE4F0"/>
          </w:tcPr>
          <w:p w:rsidR="00573A19" w:rsidRPr="007C38C1" w:rsidRDefault="00573A19" w:rsidP="0011039D">
            <w:pPr>
              <w:pStyle w:val="TableParagraph"/>
              <w:spacing w:line="210" w:lineRule="exact"/>
              <w:ind w:left="214" w:right="203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«Қанағаттанарлық» </w:t>
            </w:r>
          </w:p>
        </w:tc>
        <w:tc>
          <w:tcPr>
            <w:tcW w:w="4166" w:type="dxa"/>
            <w:gridSpan w:val="2"/>
            <w:shd w:val="clear" w:color="auto" w:fill="D9E1F3"/>
          </w:tcPr>
          <w:p w:rsidR="00573A19" w:rsidRPr="007C38C1" w:rsidRDefault="00573A19" w:rsidP="0011039D">
            <w:pPr>
              <w:pStyle w:val="TableParagraph"/>
              <w:spacing w:line="210" w:lineRule="exact"/>
              <w:ind w:left="966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«Қанағаттанарлықсыз» </w:t>
            </w:r>
          </w:p>
        </w:tc>
      </w:tr>
      <w:tr w:rsidR="00191569" w:rsidRPr="007C38C1" w:rsidTr="0011039D">
        <w:trPr>
          <w:trHeight w:val="280"/>
        </w:trPr>
        <w:tc>
          <w:tcPr>
            <w:tcW w:w="808" w:type="dxa"/>
            <w:vMerge/>
            <w:tcBorders>
              <w:top w:val="nil"/>
            </w:tcBorders>
            <w:shd w:val="clear" w:color="auto" w:fill="DBE4F0"/>
          </w:tcPr>
          <w:p w:rsidR="00573A19" w:rsidRPr="007C38C1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DBE4F0"/>
          </w:tcPr>
          <w:p w:rsidR="00573A19" w:rsidRPr="007C38C1" w:rsidRDefault="00573A19" w:rsidP="0011039D">
            <w:pPr>
              <w:pStyle w:val="TableParagraph"/>
              <w:spacing w:line="216" w:lineRule="exact"/>
              <w:ind w:left="3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  <w:shd w:val="clear" w:color="auto" w:fill="DBE4F0"/>
          </w:tcPr>
          <w:p w:rsidR="00573A19" w:rsidRPr="007C38C1" w:rsidRDefault="00573A19" w:rsidP="0011039D">
            <w:pPr>
              <w:pStyle w:val="TableParagraph"/>
              <w:ind w:left="828" w:right="818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  90-100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%</w:t>
            </w:r>
          </w:p>
        </w:tc>
        <w:tc>
          <w:tcPr>
            <w:tcW w:w="2279" w:type="dxa"/>
            <w:shd w:val="clear" w:color="auto" w:fill="DBE4F0"/>
          </w:tcPr>
          <w:p w:rsidR="00573A19" w:rsidRPr="007C38C1" w:rsidRDefault="00573A19" w:rsidP="0011039D">
            <w:pPr>
              <w:pStyle w:val="TableParagraph"/>
              <w:ind w:left="649" w:right="634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  70-89%</w:t>
            </w:r>
          </w:p>
        </w:tc>
        <w:tc>
          <w:tcPr>
            <w:tcW w:w="2370" w:type="dxa"/>
            <w:shd w:val="clear" w:color="auto" w:fill="DBE4F0"/>
          </w:tcPr>
          <w:p w:rsidR="00573A19" w:rsidRPr="007C38C1" w:rsidRDefault="00573A19" w:rsidP="0011039D">
            <w:pPr>
              <w:pStyle w:val="TableParagraph"/>
              <w:ind w:left="210" w:right="203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50-69%</w:t>
            </w:r>
          </w:p>
        </w:tc>
        <w:tc>
          <w:tcPr>
            <w:tcW w:w="2197" w:type="dxa"/>
            <w:shd w:val="clear" w:color="auto" w:fill="D9E1F3"/>
          </w:tcPr>
          <w:p w:rsidR="00573A19" w:rsidRPr="007C38C1" w:rsidRDefault="00573A19" w:rsidP="0011039D">
            <w:pPr>
              <w:pStyle w:val="TableParagraph"/>
              <w:ind w:left="740" w:right="734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25-49%</w:t>
            </w:r>
          </w:p>
        </w:tc>
        <w:tc>
          <w:tcPr>
            <w:tcW w:w="1969" w:type="dxa"/>
            <w:shd w:val="clear" w:color="auto" w:fill="D9E1F3"/>
          </w:tcPr>
          <w:p w:rsidR="00573A19" w:rsidRPr="007C38C1" w:rsidRDefault="00573A19" w:rsidP="0011039D">
            <w:pPr>
              <w:pStyle w:val="TableParagraph"/>
              <w:ind w:left="679" w:right="668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0-24%</w:t>
            </w:r>
          </w:p>
        </w:tc>
      </w:tr>
      <w:tr w:rsidR="00191569" w:rsidRPr="007C38C1" w:rsidTr="0011039D">
        <w:trPr>
          <w:trHeight w:val="1309"/>
        </w:trPr>
        <w:tc>
          <w:tcPr>
            <w:tcW w:w="808" w:type="dxa"/>
            <w:vMerge w:val="restart"/>
          </w:tcPr>
          <w:p w:rsidR="00573A19" w:rsidRPr="007C38C1" w:rsidRDefault="00573A19" w:rsidP="0011039D">
            <w:pPr>
              <w:pStyle w:val="TableParagraph"/>
              <w:ind w:left="9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lastRenderedPageBreak/>
              <w:t>1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сұрақ</w:t>
            </w:r>
          </w:p>
        </w:tc>
        <w:tc>
          <w:tcPr>
            <w:tcW w:w="2282" w:type="dxa"/>
          </w:tcPr>
          <w:p w:rsidR="00573A19" w:rsidRPr="007C38C1" w:rsidRDefault="00573A19" w:rsidP="0011039D">
            <w:pPr>
              <w:pStyle w:val="TableParagraph"/>
              <w:ind w:left="3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1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</w:tcPr>
          <w:p w:rsidR="00573A19" w:rsidRPr="007C38C1" w:rsidRDefault="00573A19" w:rsidP="0011039D">
            <w:pPr>
              <w:pStyle w:val="TableParagraph"/>
              <w:ind w:left="3" w:right="367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Емтихан сұрақтарына толық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жауап</w:t>
            </w:r>
            <w:r w:rsidRPr="007C38C1">
              <w:rPr>
                <w:spacing w:val="-6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беру,</w:t>
            </w:r>
            <w:r w:rsidRPr="007C38C1">
              <w:rPr>
                <w:spacing w:val="-5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қойылып</w:t>
            </w:r>
            <w:r w:rsidRPr="007C38C1">
              <w:rPr>
                <w:spacing w:val="-6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отырған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сұрақтар бойынша жан-жақты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білім көрсету, түпнұсқаларды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жан-жақты</w:t>
            </w:r>
            <w:r w:rsidRPr="007C38C1">
              <w:rPr>
                <w:spacing w:val="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қолдану</w:t>
            </w:r>
          </w:p>
        </w:tc>
        <w:tc>
          <w:tcPr>
            <w:tcW w:w="2279" w:type="dxa"/>
          </w:tcPr>
          <w:p w:rsidR="00573A19" w:rsidRPr="007C38C1" w:rsidRDefault="00573A19" w:rsidP="0011039D">
            <w:pPr>
              <w:pStyle w:val="TableParagraph"/>
              <w:ind w:left="6" w:right="22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Сұрақтарға толық жауап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беру,</w:t>
            </w:r>
            <w:r w:rsidRPr="007C38C1">
              <w:rPr>
                <w:spacing w:val="14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бірақ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pacing w:val="-1"/>
                <w:sz w:val="24"/>
                <w:szCs w:val="24"/>
              </w:rPr>
              <w:t xml:space="preserve">түпнұсқаларды </w:t>
            </w:r>
            <w:r w:rsidRPr="007C38C1">
              <w:rPr>
                <w:sz w:val="24"/>
                <w:szCs w:val="24"/>
              </w:rPr>
              <w:t>қолдануда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аздаған кемшіліктердің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болуы</w:t>
            </w:r>
          </w:p>
        </w:tc>
        <w:tc>
          <w:tcPr>
            <w:tcW w:w="2370" w:type="dxa"/>
          </w:tcPr>
          <w:p w:rsidR="00573A19" w:rsidRPr="007C38C1" w:rsidRDefault="00573A19" w:rsidP="0011039D">
            <w:pPr>
              <w:pStyle w:val="TableParagraph"/>
              <w:ind w:left="5" w:right="165" w:firstLine="50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Емтихан сұрақтарына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жауаптардың жалпылай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pacing w:val="-1"/>
                <w:sz w:val="24"/>
                <w:szCs w:val="24"/>
              </w:rPr>
              <w:t xml:space="preserve">баяндалуы, </w:t>
            </w:r>
            <w:r w:rsidRPr="007C38C1">
              <w:rPr>
                <w:sz w:val="24"/>
                <w:szCs w:val="24"/>
              </w:rPr>
              <w:t>стилистикалық</w:t>
            </w:r>
            <w:r w:rsidRPr="007C38C1">
              <w:rPr>
                <w:spacing w:val="-4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және грамматикалық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қателіктердің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болуы</w:t>
            </w:r>
          </w:p>
        </w:tc>
        <w:tc>
          <w:tcPr>
            <w:tcW w:w="2197" w:type="dxa"/>
          </w:tcPr>
          <w:p w:rsidR="00573A19" w:rsidRPr="007C38C1" w:rsidRDefault="00573A19" w:rsidP="0011039D">
            <w:pPr>
              <w:pStyle w:val="TableParagraph"/>
              <w:spacing w:before="19"/>
              <w:ind w:left="4" w:right="62" w:firstLine="50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Тапсырма өрескел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қателіктермен орындалған,</w:t>
            </w:r>
            <w:r w:rsidRPr="007C38C1">
              <w:rPr>
                <w:spacing w:val="-4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сұрақтарға</w:t>
            </w:r>
            <w:r w:rsidRPr="007C38C1">
              <w:rPr>
                <w:spacing w:val="-6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жауаптар</w:t>
            </w:r>
            <w:r w:rsidRPr="007C38C1">
              <w:rPr>
                <w:spacing w:val="-4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толық</w:t>
            </w:r>
            <w:r w:rsidRPr="007C38C1">
              <w:rPr>
                <w:spacing w:val="-4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емес, сонымен қатар,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емтихан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ережелерін</w:t>
            </w:r>
          </w:p>
          <w:p w:rsidR="00573A19" w:rsidRPr="007C38C1" w:rsidRDefault="00573A19" w:rsidP="0011039D">
            <w:pPr>
              <w:pStyle w:val="TableParagraph"/>
              <w:spacing w:before="3" w:line="210" w:lineRule="exact"/>
              <w:ind w:left="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бұзылуы</w:t>
            </w:r>
          </w:p>
        </w:tc>
        <w:tc>
          <w:tcPr>
            <w:tcW w:w="1969" w:type="dxa"/>
          </w:tcPr>
          <w:p w:rsidR="00573A19" w:rsidRPr="007C38C1" w:rsidRDefault="00573A19" w:rsidP="0011039D">
            <w:pPr>
              <w:pStyle w:val="TableParagraph"/>
              <w:spacing w:before="19"/>
              <w:ind w:left="5" w:right="13" w:firstLine="50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Қойылған сұрақтарға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жауаптардың болмауы,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пән бойынша білімін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көрсете</w:t>
            </w:r>
            <w:r w:rsidRPr="007C38C1">
              <w:rPr>
                <w:spacing w:val="8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алмауы,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сонымен</w:t>
            </w:r>
            <w:r w:rsidRPr="007C38C1">
              <w:rPr>
                <w:spacing w:val="-5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қатар,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емтихан</w:t>
            </w:r>
          </w:p>
          <w:p w:rsidR="00573A19" w:rsidRPr="007C38C1" w:rsidRDefault="00573A19" w:rsidP="0011039D">
            <w:pPr>
              <w:pStyle w:val="TableParagraph"/>
              <w:spacing w:before="3" w:line="210" w:lineRule="exact"/>
              <w:ind w:left="5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ережелерін</w:t>
            </w:r>
            <w:r w:rsidRPr="007C38C1">
              <w:rPr>
                <w:spacing w:val="-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бұзылуы</w:t>
            </w:r>
          </w:p>
        </w:tc>
      </w:tr>
      <w:tr w:rsidR="00191569" w:rsidRPr="007C38C1" w:rsidTr="0011039D">
        <w:trPr>
          <w:trHeight w:val="623"/>
        </w:trPr>
        <w:tc>
          <w:tcPr>
            <w:tcW w:w="808" w:type="dxa"/>
            <w:vMerge/>
            <w:tcBorders>
              <w:top w:val="nil"/>
            </w:tcBorders>
          </w:tcPr>
          <w:p w:rsidR="00573A19" w:rsidRPr="007C38C1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573A19" w:rsidRPr="007C38C1" w:rsidRDefault="00573A19" w:rsidP="0011039D">
            <w:pPr>
              <w:pStyle w:val="TableParagraph"/>
              <w:ind w:left="3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2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</w:tcPr>
          <w:p w:rsidR="00573A19" w:rsidRPr="007C38C1" w:rsidRDefault="00573A19" w:rsidP="0011039D">
            <w:pPr>
              <w:pStyle w:val="TableParagraph"/>
              <w:spacing w:line="206" w:lineRule="exact"/>
              <w:ind w:left="3" w:right="100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Әрбір</w:t>
            </w:r>
            <w:r w:rsidRPr="007C38C1">
              <w:rPr>
                <w:spacing w:val="5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қорытынды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мен мәлімдемені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ғылыми</w:t>
            </w:r>
            <w:r w:rsidRPr="007C38C1">
              <w:rPr>
                <w:spacing w:val="4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ережелерг</w:t>
            </w:r>
            <w:r w:rsidRPr="007C38C1">
              <w:rPr>
                <w:spacing w:val="5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сүйене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отырып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егжей-тегжейлі</w:t>
            </w:r>
            <w:r w:rsidRPr="007C38C1">
              <w:rPr>
                <w:spacing w:val="5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дәлелдеу,</w:t>
            </w:r>
            <w:r w:rsidRPr="007C38C1">
              <w:rPr>
                <w:spacing w:val="6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логикалық</w:t>
            </w:r>
          </w:p>
        </w:tc>
        <w:tc>
          <w:tcPr>
            <w:tcW w:w="2279" w:type="dxa"/>
          </w:tcPr>
          <w:p w:rsidR="00573A19" w:rsidRPr="007C38C1" w:rsidRDefault="00573A19" w:rsidP="0011039D">
            <w:pPr>
              <w:pStyle w:val="TableParagraph"/>
              <w:spacing w:line="206" w:lineRule="exact"/>
              <w:ind w:left="6" w:right="70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Тұжырымдамалық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материалды, ғылыми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ережелерді</w:t>
            </w:r>
            <w:r w:rsidRPr="007C38C1">
              <w:rPr>
                <w:spacing w:val="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пайдалануда</w:t>
            </w:r>
            <w:r w:rsidRPr="007C38C1">
              <w:rPr>
                <w:spacing w:val="4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3-4</w:t>
            </w:r>
          </w:p>
        </w:tc>
        <w:tc>
          <w:tcPr>
            <w:tcW w:w="2370" w:type="dxa"/>
          </w:tcPr>
          <w:p w:rsidR="00573A19" w:rsidRPr="007C38C1" w:rsidRDefault="00573A19" w:rsidP="0011039D">
            <w:pPr>
              <w:pStyle w:val="TableParagraph"/>
              <w:spacing w:before="2"/>
              <w:ind w:left="5" w:right="393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Негізделген ғылыми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pacing w:val="-1"/>
                <w:sz w:val="24"/>
                <w:szCs w:val="24"/>
              </w:rPr>
              <w:t>ережелердің</w:t>
            </w:r>
            <w:r w:rsidRPr="007C38C1">
              <w:rPr>
                <w:spacing w:val="-6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қолданылуы</w:t>
            </w:r>
          </w:p>
        </w:tc>
        <w:tc>
          <w:tcPr>
            <w:tcW w:w="2197" w:type="dxa"/>
          </w:tcPr>
          <w:p w:rsidR="00573A19" w:rsidRPr="007C38C1" w:rsidRDefault="00573A19" w:rsidP="0011039D">
            <w:pPr>
              <w:pStyle w:val="TableParagraph"/>
              <w:spacing w:line="206" w:lineRule="exact"/>
              <w:ind w:left="4" w:right="138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Жауаптарда ғылыми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ережелер мен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тұжырымдардың</w:t>
            </w:r>
            <w:r w:rsidRPr="007C38C1">
              <w:rPr>
                <w:spacing w:val="-1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болмауы</w:t>
            </w:r>
          </w:p>
        </w:tc>
        <w:tc>
          <w:tcPr>
            <w:tcW w:w="1969" w:type="dxa"/>
          </w:tcPr>
          <w:p w:rsidR="00573A19" w:rsidRPr="007C38C1" w:rsidRDefault="00573A19" w:rsidP="0011039D">
            <w:pPr>
              <w:pStyle w:val="TableParagraph"/>
              <w:spacing w:before="2"/>
              <w:ind w:left="5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Ғылыми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ережелер мен</w:t>
            </w:r>
            <w:r w:rsidRPr="007C38C1">
              <w:rPr>
                <w:spacing w:val="-4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тұжырымдардың,</w:t>
            </w:r>
          </w:p>
        </w:tc>
      </w:tr>
    </w:tbl>
    <w:p w:rsidR="00573A19" w:rsidRPr="007C38C1" w:rsidRDefault="00573A19" w:rsidP="00573A19">
      <w:pPr>
        <w:rPr>
          <w:sz w:val="24"/>
          <w:szCs w:val="24"/>
        </w:rPr>
        <w:sectPr w:rsidR="00573A19" w:rsidRPr="007C38C1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279"/>
        <w:gridCol w:w="2983"/>
        <w:gridCol w:w="2277"/>
        <w:gridCol w:w="2368"/>
        <w:gridCol w:w="2195"/>
        <w:gridCol w:w="1967"/>
      </w:tblGrid>
      <w:tr w:rsidR="00191569" w:rsidRPr="007C38C1" w:rsidTr="0011039D">
        <w:trPr>
          <w:trHeight w:val="620"/>
        </w:trPr>
        <w:tc>
          <w:tcPr>
            <w:tcW w:w="804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573A19" w:rsidRPr="007C38C1" w:rsidRDefault="00573A19" w:rsidP="0011039D">
            <w:pPr>
              <w:pStyle w:val="TableParagraph"/>
              <w:ind w:left="10" w:right="135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түрде</w:t>
            </w:r>
            <w:r w:rsidRPr="007C38C1">
              <w:rPr>
                <w:spacing w:val="5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құрастыру</w:t>
            </w:r>
            <w:r w:rsidRPr="007C38C1">
              <w:rPr>
                <w:spacing w:val="6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және</w:t>
            </w:r>
            <w:r w:rsidRPr="007C38C1">
              <w:rPr>
                <w:spacing w:val="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мысалдармен</w:t>
            </w:r>
            <w:r w:rsidRPr="007C38C1">
              <w:rPr>
                <w:spacing w:val="-4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растау</w:t>
            </w:r>
          </w:p>
        </w:tc>
        <w:tc>
          <w:tcPr>
            <w:tcW w:w="2277" w:type="dxa"/>
          </w:tcPr>
          <w:p w:rsidR="00573A19" w:rsidRPr="007C38C1" w:rsidRDefault="00573A19" w:rsidP="0011039D">
            <w:pPr>
              <w:pStyle w:val="TableParagraph"/>
              <w:spacing w:line="206" w:lineRule="exact"/>
              <w:ind w:left="9" w:right="168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дәлсіздікке,</w:t>
            </w:r>
            <w:r w:rsidRPr="007C38C1">
              <w:rPr>
                <w:spacing w:val="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жалпылау</w:t>
            </w:r>
            <w:r w:rsidRPr="007C38C1">
              <w:rPr>
                <w:spacing w:val="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мен</w:t>
            </w:r>
            <w:r w:rsidRPr="007C38C1">
              <w:rPr>
                <w:spacing w:val="-4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тұжырымдарда</w:t>
            </w:r>
            <w:r w:rsidRPr="007C38C1">
              <w:rPr>
                <w:spacing w:val="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кішігірім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қателіктерге</w:t>
            </w:r>
            <w:r w:rsidRPr="007C38C1">
              <w:rPr>
                <w:spacing w:val="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жол</w:t>
            </w:r>
            <w:r w:rsidRPr="007C38C1">
              <w:rPr>
                <w:spacing w:val="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беру</w:t>
            </w:r>
          </w:p>
        </w:tc>
        <w:tc>
          <w:tcPr>
            <w:tcW w:w="2368" w:type="dxa"/>
          </w:tcPr>
          <w:p w:rsidR="00573A19" w:rsidRPr="007C38C1" w:rsidRDefault="00573A19" w:rsidP="0011039D">
            <w:pPr>
              <w:pStyle w:val="TableParagraph"/>
              <w:ind w:left="10" w:right="229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туралы</w:t>
            </w:r>
            <w:r w:rsidRPr="007C38C1">
              <w:rPr>
                <w:spacing w:val="-5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тұжырымдар</w:t>
            </w:r>
            <w:r w:rsidRPr="007C38C1">
              <w:rPr>
                <w:spacing w:val="-4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нақты</w:t>
            </w:r>
            <w:r w:rsidRPr="007C38C1">
              <w:rPr>
                <w:spacing w:val="-4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емес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және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нәтижесіз</w:t>
            </w:r>
          </w:p>
        </w:tc>
        <w:tc>
          <w:tcPr>
            <w:tcW w:w="2195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573A19" w:rsidRPr="007C38C1" w:rsidRDefault="00573A19" w:rsidP="0011039D">
            <w:pPr>
              <w:pStyle w:val="TableParagraph"/>
              <w:ind w:left="14" w:right="237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баяндау</w:t>
            </w:r>
            <w:r w:rsidRPr="007C38C1">
              <w:rPr>
                <w:spacing w:val="-8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логикасының</w:t>
            </w:r>
            <w:r w:rsidRPr="007C38C1">
              <w:rPr>
                <w:spacing w:val="-4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мүлдем болмауы</w:t>
            </w:r>
          </w:p>
        </w:tc>
      </w:tr>
      <w:tr w:rsidR="00191569" w:rsidRPr="007C38C1" w:rsidTr="0011039D">
        <w:trPr>
          <w:trHeight w:val="1148"/>
        </w:trPr>
        <w:tc>
          <w:tcPr>
            <w:tcW w:w="804" w:type="dxa"/>
            <w:vMerge w:val="restart"/>
          </w:tcPr>
          <w:p w:rsidR="00573A19" w:rsidRPr="007C38C1" w:rsidRDefault="00573A19" w:rsidP="0011039D">
            <w:pPr>
              <w:pStyle w:val="TableParagraph"/>
              <w:ind w:left="9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2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сұрақ</w:t>
            </w:r>
          </w:p>
        </w:tc>
        <w:tc>
          <w:tcPr>
            <w:tcW w:w="2279" w:type="dxa"/>
          </w:tcPr>
          <w:p w:rsidR="00573A19" w:rsidRPr="007C38C1" w:rsidRDefault="00573A19" w:rsidP="0011039D">
            <w:pPr>
              <w:pStyle w:val="TableParagraph"/>
              <w:ind w:left="7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1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573A19" w:rsidRPr="007C38C1" w:rsidRDefault="00573A19" w:rsidP="0011039D">
            <w:pPr>
              <w:pStyle w:val="TableParagraph"/>
              <w:ind w:left="10" w:right="311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Сұрақтардың мазмұнын толық</w:t>
            </w:r>
            <w:r w:rsidRPr="007C38C1">
              <w:rPr>
                <w:spacing w:val="-48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ашу, курстың практикалық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мәселелерін дұрыс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талдау</w:t>
            </w:r>
          </w:p>
        </w:tc>
        <w:tc>
          <w:tcPr>
            <w:tcW w:w="2277" w:type="dxa"/>
          </w:tcPr>
          <w:p w:rsidR="00573A19" w:rsidRPr="007C38C1" w:rsidRDefault="00573A19" w:rsidP="0011039D">
            <w:pPr>
              <w:pStyle w:val="TableParagraph"/>
              <w:ind w:left="9" w:right="28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Сұрақтарға</w:t>
            </w:r>
            <w:r w:rsidRPr="007C38C1">
              <w:rPr>
                <w:spacing w:val="-9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жауап</w:t>
            </w:r>
            <w:r w:rsidRPr="007C38C1">
              <w:rPr>
                <w:spacing w:val="-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беруде,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курстың практикалық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мәселелерін талдауда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аздаған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қателіктердің</w:t>
            </w:r>
          </w:p>
          <w:p w:rsidR="00573A19" w:rsidRPr="007C38C1" w:rsidRDefault="00573A19" w:rsidP="0011039D">
            <w:pPr>
              <w:pStyle w:val="TableParagraph"/>
              <w:spacing w:line="209" w:lineRule="exact"/>
              <w:ind w:left="9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573A19" w:rsidRPr="007C38C1" w:rsidRDefault="00573A19" w:rsidP="0011039D">
            <w:pPr>
              <w:pStyle w:val="TableParagraph"/>
              <w:ind w:left="10" w:right="-27" w:firstLine="50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Сұрақтардың мазмұнының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үстүртін ашылуы,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практикалық шешімнің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нәтижелерін</w:t>
            </w:r>
            <w:r w:rsidRPr="007C38C1">
              <w:rPr>
                <w:spacing w:val="45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өңдеуде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дәлдіктің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болмауы</w:t>
            </w:r>
          </w:p>
        </w:tc>
        <w:tc>
          <w:tcPr>
            <w:tcW w:w="2195" w:type="dxa"/>
          </w:tcPr>
          <w:p w:rsidR="00573A19" w:rsidRPr="007C38C1" w:rsidRDefault="00573A19" w:rsidP="0011039D">
            <w:pPr>
              <w:pStyle w:val="TableParagraph"/>
              <w:ind w:left="11" w:right="-25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Қойылған сұрақтардың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мазмұны мен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практикалық маңызының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ашылмауы</w:t>
            </w:r>
          </w:p>
        </w:tc>
        <w:tc>
          <w:tcPr>
            <w:tcW w:w="1967" w:type="dxa"/>
          </w:tcPr>
          <w:p w:rsidR="00573A19" w:rsidRPr="007C38C1" w:rsidRDefault="00573A19" w:rsidP="0011039D">
            <w:pPr>
              <w:pStyle w:val="TableParagraph"/>
              <w:ind w:left="14" w:right="-21"/>
              <w:rPr>
                <w:sz w:val="24"/>
                <w:szCs w:val="24"/>
              </w:rPr>
            </w:pPr>
            <w:r w:rsidRPr="007C38C1">
              <w:rPr>
                <w:spacing w:val="-1"/>
                <w:sz w:val="24"/>
                <w:szCs w:val="24"/>
              </w:rPr>
              <w:t xml:space="preserve">Сұрақтардың </w:t>
            </w:r>
            <w:r w:rsidRPr="007C38C1">
              <w:rPr>
                <w:sz w:val="24"/>
                <w:szCs w:val="24"/>
              </w:rPr>
              <w:t>мазмұны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мен курстың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практикалық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маңызының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мүлдем</w:t>
            </w:r>
          </w:p>
          <w:p w:rsidR="00573A19" w:rsidRPr="007C38C1" w:rsidRDefault="00573A19" w:rsidP="0011039D">
            <w:pPr>
              <w:pStyle w:val="TableParagraph"/>
              <w:spacing w:line="209" w:lineRule="exact"/>
              <w:ind w:left="1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талданбауы</w:t>
            </w:r>
          </w:p>
        </w:tc>
      </w:tr>
      <w:tr w:rsidR="00191569" w:rsidRPr="007C38C1" w:rsidTr="0011039D">
        <w:trPr>
          <w:trHeight w:val="1312"/>
        </w:trPr>
        <w:tc>
          <w:tcPr>
            <w:tcW w:w="804" w:type="dxa"/>
            <w:vMerge/>
            <w:tcBorders>
              <w:top w:val="nil"/>
            </w:tcBorders>
          </w:tcPr>
          <w:p w:rsidR="00573A19" w:rsidRPr="007C38C1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573A19" w:rsidRPr="007C38C1" w:rsidRDefault="00573A19" w:rsidP="0011039D">
            <w:pPr>
              <w:pStyle w:val="TableParagraph"/>
              <w:ind w:left="7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2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573A19" w:rsidRPr="007C38C1" w:rsidRDefault="00573A19" w:rsidP="0011039D">
            <w:pPr>
              <w:pStyle w:val="TableParagraph"/>
              <w:ind w:left="10" w:right="317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Түпнұсқаларды және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философиялық категориалдық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аппаратты қолдана отырып,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материалды</w:t>
            </w:r>
            <w:r w:rsidRPr="007C38C1">
              <w:rPr>
                <w:spacing w:val="-4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айқын</w:t>
            </w:r>
            <w:r w:rsidRPr="007C38C1">
              <w:rPr>
                <w:spacing w:val="-4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да</w:t>
            </w:r>
            <w:r w:rsidRPr="007C38C1">
              <w:rPr>
                <w:spacing w:val="-4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түсінікті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баяндау</w:t>
            </w:r>
          </w:p>
        </w:tc>
        <w:tc>
          <w:tcPr>
            <w:tcW w:w="2277" w:type="dxa"/>
          </w:tcPr>
          <w:p w:rsidR="00573A19" w:rsidRPr="007C38C1" w:rsidRDefault="00573A19" w:rsidP="0011039D">
            <w:pPr>
              <w:pStyle w:val="TableParagraph"/>
              <w:ind w:left="9" w:right="210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Түпнұсқалар мен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философиялық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категориалдық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аппараттың</w:t>
            </w:r>
            <w:r w:rsidRPr="007C38C1">
              <w:rPr>
                <w:spacing w:val="3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жеткіліксіз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қамтылуы</w:t>
            </w:r>
          </w:p>
        </w:tc>
        <w:tc>
          <w:tcPr>
            <w:tcW w:w="2368" w:type="dxa"/>
          </w:tcPr>
          <w:p w:rsidR="00573A19" w:rsidRPr="007C38C1" w:rsidRDefault="00573A19" w:rsidP="0011039D">
            <w:pPr>
              <w:pStyle w:val="TableParagraph"/>
              <w:ind w:left="10" w:right="12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Жауаптарда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түпнұсқаларды,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философиялық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pacing w:val="-1"/>
                <w:sz w:val="24"/>
                <w:szCs w:val="24"/>
              </w:rPr>
              <w:t xml:space="preserve">категориалдық </w:t>
            </w:r>
            <w:r w:rsidRPr="007C38C1">
              <w:rPr>
                <w:sz w:val="24"/>
                <w:szCs w:val="24"/>
              </w:rPr>
              <w:t>аппаратты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нақты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қолданбау</w:t>
            </w:r>
          </w:p>
        </w:tc>
        <w:tc>
          <w:tcPr>
            <w:tcW w:w="2195" w:type="dxa"/>
          </w:tcPr>
          <w:p w:rsidR="00573A19" w:rsidRPr="007C38C1" w:rsidRDefault="00573A19" w:rsidP="0011039D">
            <w:pPr>
              <w:pStyle w:val="TableParagraph"/>
              <w:ind w:left="11" w:right="61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Түпнұсқалар,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тұжырымдамалық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материалдар мен дәлелдер,</w:t>
            </w:r>
            <w:r w:rsidRPr="007C38C1">
              <w:rPr>
                <w:spacing w:val="-4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философиялық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категориалдық</w:t>
            </w:r>
            <w:r w:rsidRPr="007C38C1">
              <w:rPr>
                <w:spacing w:val="-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аппарат</w:t>
            </w:r>
          </w:p>
          <w:p w:rsidR="00573A19" w:rsidRPr="007C38C1" w:rsidRDefault="00573A19" w:rsidP="0011039D">
            <w:pPr>
              <w:pStyle w:val="TableParagraph"/>
              <w:spacing w:line="189" w:lineRule="exact"/>
              <w:ind w:left="11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нашар</w:t>
            </w:r>
            <w:r w:rsidRPr="007C38C1">
              <w:rPr>
                <w:spacing w:val="-6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пайдаланылған</w:t>
            </w:r>
          </w:p>
        </w:tc>
        <w:tc>
          <w:tcPr>
            <w:tcW w:w="1967" w:type="dxa"/>
          </w:tcPr>
          <w:p w:rsidR="00573A19" w:rsidRPr="007C38C1" w:rsidRDefault="00573A19" w:rsidP="0011039D">
            <w:pPr>
              <w:pStyle w:val="TableParagraph"/>
              <w:ind w:left="14" w:right="35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Ешқандай түпнұсқаның,</w:t>
            </w:r>
            <w:r w:rsidRPr="007C38C1">
              <w:rPr>
                <w:spacing w:val="-4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талдау материалдары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мен құралдарының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қолданылмауы</w:t>
            </w:r>
          </w:p>
        </w:tc>
      </w:tr>
      <w:tr w:rsidR="00191569" w:rsidRPr="007C38C1" w:rsidTr="0011039D">
        <w:trPr>
          <w:trHeight w:val="1379"/>
        </w:trPr>
        <w:tc>
          <w:tcPr>
            <w:tcW w:w="804" w:type="dxa"/>
            <w:vMerge w:val="restart"/>
          </w:tcPr>
          <w:p w:rsidR="00573A19" w:rsidRPr="007C38C1" w:rsidRDefault="00573A19" w:rsidP="0011039D">
            <w:pPr>
              <w:pStyle w:val="TableParagraph"/>
              <w:ind w:left="9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3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сұрақ</w:t>
            </w:r>
          </w:p>
        </w:tc>
        <w:tc>
          <w:tcPr>
            <w:tcW w:w="2279" w:type="dxa"/>
          </w:tcPr>
          <w:p w:rsidR="00573A19" w:rsidRPr="007C38C1" w:rsidRDefault="00573A19" w:rsidP="0011039D">
            <w:pPr>
              <w:pStyle w:val="TableParagraph"/>
              <w:ind w:left="7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1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573A19" w:rsidRPr="007C38C1" w:rsidRDefault="00573A19" w:rsidP="0011039D">
            <w:pPr>
              <w:pStyle w:val="TableParagraph"/>
              <w:ind w:left="10" w:right="-1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Сұрақтар бойынша өзіндік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көзқарасын анық жеткізу, ғылыми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сауаттылық, ғылыми тіл нормаларын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сақтау</w:t>
            </w:r>
          </w:p>
        </w:tc>
        <w:tc>
          <w:tcPr>
            <w:tcW w:w="2277" w:type="dxa"/>
          </w:tcPr>
          <w:p w:rsidR="00573A19" w:rsidRPr="007C38C1" w:rsidRDefault="00573A19" w:rsidP="0011039D">
            <w:pPr>
              <w:pStyle w:val="TableParagraph"/>
              <w:ind w:left="9" w:right="350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Өзіндік пікірдің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жеткілікті айқын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болмауы, ғылыми тіл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нормаларын сақтауда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pacing w:val="-1"/>
                <w:sz w:val="24"/>
                <w:szCs w:val="24"/>
              </w:rPr>
              <w:t>кемшіліктердің</w:t>
            </w:r>
            <w:r w:rsidRPr="007C38C1">
              <w:rPr>
                <w:spacing w:val="-5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573A19" w:rsidRPr="007C38C1" w:rsidRDefault="00573A19" w:rsidP="0011039D">
            <w:pPr>
              <w:pStyle w:val="TableParagraph"/>
              <w:ind w:left="10" w:right="109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Қойылған сұрақтар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бойынша өзіндік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көзқарасын</w:t>
            </w:r>
            <w:r w:rsidRPr="007C38C1">
              <w:rPr>
                <w:spacing w:val="-10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нақты</w:t>
            </w:r>
            <w:r w:rsidRPr="007C38C1">
              <w:rPr>
                <w:spacing w:val="-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жеткізе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білмеу</w:t>
            </w:r>
          </w:p>
        </w:tc>
        <w:tc>
          <w:tcPr>
            <w:tcW w:w="2195" w:type="dxa"/>
          </w:tcPr>
          <w:p w:rsidR="00573A19" w:rsidRPr="007C38C1" w:rsidRDefault="00573A19" w:rsidP="0011039D">
            <w:pPr>
              <w:pStyle w:val="TableParagraph"/>
              <w:ind w:left="11" w:right="4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Сұрақтар бойынша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өзіндік көзқарасты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дәлелдей</w:t>
            </w:r>
            <w:r w:rsidRPr="007C38C1">
              <w:rPr>
                <w:spacing w:val="-6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алмау,</w:t>
            </w:r>
            <w:r w:rsidRPr="007C38C1">
              <w:rPr>
                <w:spacing w:val="-4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ғылыми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тілді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қолданбау</w:t>
            </w:r>
          </w:p>
        </w:tc>
        <w:tc>
          <w:tcPr>
            <w:tcW w:w="1967" w:type="dxa"/>
          </w:tcPr>
          <w:p w:rsidR="00573A19" w:rsidRPr="007C38C1" w:rsidRDefault="00573A19" w:rsidP="0011039D">
            <w:pPr>
              <w:pStyle w:val="TableParagraph"/>
              <w:ind w:left="14" w:right="211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Сұрақтар бойынша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pacing w:val="-1"/>
                <w:sz w:val="24"/>
                <w:szCs w:val="24"/>
              </w:rPr>
              <w:t xml:space="preserve">өзіндік </w:t>
            </w:r>
            <w:r w:rsidRPr="007C38C1">
              <w:rPr>
                <w:sz w:val="24"/>
                <w:szCs w:val="24"/>
              </w:rPr>
              <w:t>көзқарастың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болмауы, ғылыми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философиялық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аппаратты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мүлдем</w:t>
            </w:r>
          </w:p>
          <w:p w:rsidR="00573A19" w:rsidRPr="007C38C1" w:rsidRDefault="00573A19" w:rsidP="0011039D">
            <w:pPr>
              <w:pStyle w:val="TableParagraph"/>
              <w:spacing w:line="209" w:lineRule="exact"/>
              <w:ind w:left="1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қолданбау</w:t>
            </w:r>
          </w:p>
        </w:tc>
      </w:tr>
      <w:tr w:rsidR="00573A19" w:rsidRPr="007C38C1" w:rsidTr="0011039D">
        <w:trPr>
          <w:trHeight w:val="921"/>
        </w:trPr>
        <w:tc>
          <w:tcPr>
            <w:tcW w:w="804" w:type="dxa"/>
            <w:vMerge/>
            <w:tcBorders>
              <w:top w:val="nil"/>
            </w:tcBorders>
          </w:tcPr>
          <w:p w:rsidR="00573A19" w:rsidRPr="007C38C1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573A19" w:rsidRPr="007C38C1" w:rsidRDefault="00573A19" w:rsidP="0011039D">
            <w:pPr>
              <w:pStyle w:val="TableParagraph"/>
              <w:ind w:left="7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2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573A19" w:rsidRPr="007C38C1" w:rsidRDefault="00573A19" w:rsidP="0011039D">
            <w:pPr>
              <w:pStyle w:val="TableParagraph"/>
              <w:ind w:left="10" w:right="653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Мәселені</w:t>
            </w:r>
            <w:r w:rsidRPr="007C38C1">
              <w:rPr>
                <w:spacing w:val="-8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талдау</w:t>
            </w:r>
            <w:r w:rsidRPr="007C38C1">
              <w:rPr>
                <w:spacing w:val="-8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дағдысын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көрсете білуде аздаған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кемшіліктердің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болуы</w:t>
            </w:r>
          </w:p>
        </w:tc>
        <w:tc>
          <w:tcPr>
            <w:tcW w:w="2277" w:type="dxa"/>
          </w:tcPr>
          <w:p w:rsidR="00573A19" w:rsidRPr="007C38C1" w:rsidRDefault="00573A19" w:rsidP="0011039D">
            <w:pPr>
              <w:pStyle w:val="TableParagraph"/>
              <w:ind w:left="9" w:right="102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Мәселені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талдау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дағдысын</w:t>
            </w:r>
            <w:r w:rsidRPr="007C38C1">
              <w:rPr>
                <w:spacing w:val="-4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көрсете</w:t>
            </w:r>
            <w:r w:rsidRPr="007C38C1">
              <w:rPr>
                <w:spacing w:val="-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білуде</w:t>
            </w:r>
          </w:p>
          <w:p w:rsidR="00573A19" w:rsidRPr="007C38C1" w:rsidRDefault="00573A19" w:rsidP="0011039D">
            <w:pPr>
              <w:pStyle w:val="TableParagraph"/>
              <w:spacing w:line="230" w:lineRule="exact"/>
              <w:ind w:left="9" w:right="95"/>
              <w:rPr>
                <w:sz w:val="24"/>
                <w:szCs w:val="24"/>
              </w:rPr>
            </w:pPr>
            <w:r w:rsidRPr="007C38C1">
              <w:rPr>
                <w:spacing w:val="-1"/>
                <w:sz w:val="24"/>
                <w:szCs w:val="24"/>
              </w:rPr>
              <w:t xml:space="preserve">кішігірім </w:t>
            </w:r>
            <w:r w:rsidRPr="007C38C1">
              <w:rPr>
                <w:sz w:val="24"/>
                <w:szCs w:val="24"/>
              </w:rPr>
              <w:t>кемшіліктердің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573A19" w:rsidRPr="007C38C1" w:rsidRDefault="00573A19" w:rsidP="0011039D">
            <w:pPr>
              <w:pStyle w:val="TableParagraph"/>
              <w:ind w:left="10" w:right="289"/>
              <w:rPr>
                <w:sz w:val="24"/>
                <w:szCs w:val="24"/>
              </w:rPr>
            </w:pPr>
            <w:r w:rsidRPr="007C38C1">
              <w:rPr>
                <w:spacing w:val="-1"/>
                <w:sz w:val="24"/>
                <w:szCs w:val="24"/>
              </w:rPr>
              <w:t xml:space="preserve">Қарастырылып </w:t>
            </w:r>
            <w:r w:rsidRPr="007C38C1">
              <w:rPr>
                <w:sz w:val="24"/>
                <w:szCs w:val="24"/>
              </w:rPr>
              <w:t>отырған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мәселелерді үстіртін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талдау</w:t>
            </w:r>
          </w:p>
        </w:tc>
        <w:tc>
          <w:tcPr>
            <w:tcW w:w="2195" w:type="dxa"/>
          </w:tcPr>
          <w:p w:rsidR="00573A19" w:rsidRPr="007C38C1" w:rsidRDefault="00573A19" w:rsidP="0011039D">
            <w:pPr>
              <w:pStyle w:val="TableParagraph"/>
              <w:ind w:left="11" w:right="386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Сұрақтарды талдау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pacing w:val="-1"/>
                <w:sz w:val="24"/>
                <w:szCs w:val="24"/>
              </w:rPr>
              <w:t xml:space="preserve">дағдысының </w:t>
            </w:r>
            <w:r w:rsidRPr="007C38C1">
              <w:rPr>
                <w:sz w:val="24"/>
                <w:szCs w:val="24"/>
              </w:rPr>
              <w:t>мүлдем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болмауы</w:t>
            </w:r>
          </w:p>
        </w:tc>
        <w:tc>
          <w:tcPr>
            <w:tcW w:w="1967" w:type="dxa"/>
          </w:tcPr>
          <w:p w:rsidR="00573A19" w:rsidRPr="007C38C1" w:rsidRDefault="00573A19" w:rsidP="0011039D">
            <w:pPr>
              <w:pStyle w:val="TableParagraph"/>
              <w:ind w:left="14" w:right="176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Тапсырманы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pacing w:val="-1"/>
                <w:sz w:val="24"/>
                <w:szCs w:val="24"/>
              </w:rPr>
              <w:t xml:space="preserve">орындамау, </w:t>
            </w:r>
            <w:r w:rsidRPr="007C38C1">
              <w:rPr>
                <w:sz w:val="24"/>
                <w:szCs w:val="24"/>
              </w:rPr>
              <w:t>емтихан</w:t>
            </w:r>
            <w:r w:rsidRPr="007C38C1">
              <w:rPr>
                <w:spacing w:val="-47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ережелерін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бұзу</w:t>
            </w:r>
          </w:p>
        </w:tc>
      </w:tr>
    </w:tbl>
    <w:p w:rsidR="00573A19" w:rsidRPr="007C38C1" w:rsidRDefault="00573A19" w:rsidP="00573A19">
      <w:pPr>
        <w:pStyle w:val="a3"/>
        <w:spacing w:before="11"/>
        <w:rPr>
          <w:sz w:val="24"/>
          <w:szCs w:val="24"/>
        </w:rPr>
      </w:pPr>
    </w:p>
    <w:p w:rsidR="00573A19" w:rsidRPr="007C38C1" w:rsidRDefault="00573A19" w:rsidP="00573A19">
      <w:pPr>
        <w:spacing w:before="91"/>
        <w:ind w:left="472"/>
        <w:rPr>
          <w:sz w:val="24"/>
          <w:szCs w:val="24"/>
        </w:rPr>
      </w:pPr>
      <w:r w:rsidRPr="007C38C1">
        <w:rPr>
          <w:sz w:val="24"/>
          <w:szCs w:val="24"/>
        </w:rPr>
        <w:t>Қорытынды</w:t>
      </w:r>
      <w:r w:rsidRPr="007C38C1">
        <w:rPr>
          <w:spacing w:val="-4"/>
          <w:sz w:val="24"/>
          <w:szCs w:val="24"/>
        </w:rPr>
        <w:t xml:space="preserve"> </w:t>
      </w:r>
      <w:r w:rsidRPr="007C38C1">
        <w:rPr>
          <w:sz w:val="24"/>
          <w:szCs w:val="24"/>
        </w:rPr>
        <w:t>бағаны</w:t>
      </w:r>
      <w:r w:rsidRPr="007C38C1">
        <w:rPr>
          <w:spacing w:val="-4"/>
          <w:sz w:val="24"/>
          <w:szCs w:val="24"/>
        </w:rPr>
        <w:t xml:space="preserve"> </w:t>
      </w:r>
      <w:r w:rsidRPr="007C38C1">
        <w:rPr>
          <w:sz w:val="24"/>
          <w:szCs w:val="24"/>
        </w:rPr>
        <w:t>есептеу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формуласы:</w:t>
      </w:r>
    </w:p>
    <w:p w:rsidR="00573A19" w:rsidRPr="007C38C1" w:rsidRDefault="00573A19" w:rsidP="00573A19">
      <w:pPr>
        <w:ind w:left="472"/>
        <w:rPr>
          <w:sz w:val="24"/>
          <w:szCs w:val="24"/>
        </w:rPr>
      </w:pPr>
      <w:r w:rsidRPr="007C38C1">
        <w:rPr>
          <w:sz w:val="24"/>
          <w:szCs w:val="24"/>
        </w:rPr>
        <w:t>Қорытынды баға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(ҚБ)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=</w:t>
      </w:r>
      <w:r w:rsidRPr="007C38C1">
        <w:rPr>
          <w:spacing w:val="-4"/>
          <w:sz w:val="24"/>
          <w:szCs w:val="24"/>
        </w:rPr>
        <w:t xml:space="preserve"> </w:t>
      </w:r>
      <w:r w:rsidRPr="007C38C1">
        <w:rPr>
          <w:sz w:val="24"/>
          <w:szCs w:val="24"/>
        </w:rPr>
        <w:t>(%1+%2+%3+%4+%5+%6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т.б.)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/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К,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мұнда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%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–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критерий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бойынша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тапсырманы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орындау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деңгейі,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К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–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критерийлердің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жалпы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саны.</w:t>
      </w: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spacing w:before="3"/>
        <w:rPr>
          <w:sz w:val="24"/>
          <w:szCs w:val="24"/>
        </w:rPr>
      </w:pPr>
    </w:p>
    <w:p w:rsidR="00573A19" w:rsidRPr="007C38C1" w:rsidRDefault="00573A19" w:rsidP="00573A19">
      <w:pPr>
        <w:ind w:left="472"/>
        <w:rPr>
          <w:sz w:val="24"/>
          <w:szCs w:val="24"/>
        </w:rPr>
      </w:pPr>
      <w:r w:rsidRPr="007C38C1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82DF05" wp14:editId="7CB280B4">
                <wp:simplePos x="0" y="0"/>
                <wp:positionH relativeFrom="page">
                  <wp:posOffset>1223010</wp:posOffset>
                </wp:positionH>
                <wp:positionV relativeFrom="paragraph">
                  <wp:posOffset>340360</wp:posOffset>
                </wp:positionV>
                <wp:extent cx="1241425" cy="635635"/>
                <wp:effectExtent l="13335" t="6350" r="1206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1425" cy="635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39D02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3pt,26.8pt" to="194.0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" strokeweight=".5pt">
                <w10:wrap anchorx="page"/>
              </v:line>
            </w:pict>
          </mc:Fallback>
        </mc:AlternateContent>
      </w:r>
      <w:r w:rsidRPr="007C38C1">
        <w:rPr>
          <w:sz w:val="24"/>
          <w:szCs w:val="24"/>
        </w:rPr>
        <w:t>Қорытынды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баллды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есептеу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мысалы</w:t>
      </w:r>
    </w:p>
    <w:p w:rsidR="00573A19" w:rsidRPr="007C38C1" w:rsidRDefault="00573A19" w:rsidP="00573A19">
      <w:pPr>
        <w:pStyle w:val="a3"/>
        <w:spacing w:before="1" w:after="1"/>
        <w:rPr>
          <w:sz w:val="24"/>
          <w:szCs w:val="24"/>
        </w:rPr>
      </w:pPr>
    </w:p>
    <w:tbl>
      <w:tblPr>
        <w:tblStyle w:val="TableNormal"/>
        <w:tblW w:w="0" w:type="auto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20"/>
        <w:gridCol w:w="1733"/>
        <w:gridCol w:w="2402"/>
        <w:gridCol w:w="2668"/>
        <w:gridCol w:w="2400"/>
        <w:gridCol w:w="2635"/>
      </w:tblGrid>
      <w:tr w:rsidR="00191569" w:rsidRPr="007C38C1" w:rsidTr="0011039D">
        <w:trPr>
          <w:trHeight w:val="414"/>
        </w:trPr>
        <w:tc>
          <w:tcPr>
            <w:tcW w:w="797" w:type="dxa"/>
            <w:vMerge w:val="restart"/>
          </w:tcPr>
          <w:p w:rsidR="00573A19" w:rsidRPr="007C38C1" w:rsidRDefault="00573A19" w:rsidP="0011039D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№</w:t>
            </w:r>
          </w:p>
        </w:tc>
        <w:tc>
          <w:tcPr>
            <w:tcW w:w="1920" w:type="dxa"/>
            <w:vMerge w:val="restart"/>
          </w:tcPr>
          <w:p w:rsidR="00573A19" w:rsidRPr="007C38C1" w:rsidRDefault="00573A19" w:rsidP="0011039D">
            <w:pPr>
              <w:pStyle w:val="TableParagraph"/>
              <w:spacing w:line="275" w:lineRule="exact"/>
              <w:ind w:right="52"/>
              <w:jc w:val="right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Балл</w:t>
            </w:r>
          </w:p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  <w:p w:rsidR="00573A19" w:rsidRPr="007C38C1" w:rsidRDefault="00573A19" w:rsidP="0011039D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573A19" w:rsidRPr="007C38C1" w:rsidRDefault="00573A19" w:rsidP="0011039D">
            <w:pPr>
              <w:pStyle w:val="TableParagraph"/>
              <w:spacing w:line="257" w:lineRule="exact"/>
              <w:ind w:left="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Критерийлер</w:t>
            </w:r>
          </w:p>
        </w:tc>
        <w:tc>
          <w:tcPr>
            <w:tcW w:w="1733" w:type="dxa"/>
          </w:tcPr>
          <w:p w:rsidR="00573A19" w:rsidRPr="007C38C1" w:rsidRDefault="00573A19" w:rsidP="0011039D">
            <w:pPr>
              <w:pStyle w:val="TableParagraph"/>
              <w:ind w:left="225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«Өте</w:t>
            </w:r>
            <w:r w:rsidRPr="007C38C1">
              <w:rPr>
                <w:spacing w:val="-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жақсы»  </w:t>
            </w:r>
          </w:p>
        </w:tc>
        <w:tc>
          <w:tcPr>
            <w:tcW w:w="2402" w:type="dxa"/>
          </w:tcPr>
          <w:p w:rsidR="00573A19" w:rsidRPr="007C38C1" w:rsidRDefault="00573A19" w:rsidP="0011039D">
            <w:pPr>
              <w:pStyle w:val="TableParagraph"/>
              <w:ind w:left="710" w:right="698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«Жақсы»  </w:t>
            </w:r>
          </w:p>
        </w:tc>
        <w:tc>
          <w:tcPr>
            <w:tcW w:w="2668" w:type="dxa"/>
          </w:tcPr>
          <w:p w:rsidR="00573A19" w:rsidRPr="007C38C1" w:rsidRDefault="00573A19" w:rsidP="0011039D">
            <w:pPr>
              <w:pStyle w:val="TableParagraph"/>
              <w:ind w:left="363" w:right="351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«Қанағаттанарлық» </w:t>
            </w:r>
          </w:p>
        </w:tc>
        <w:tc>
          <w:tcPr>
            <w:tcW w:w="5035" w:type="dxa"/>
            <w:gridSpan w:val="2"/>
          </w:tcPr>
          <w:p w:rsidR="00573A19" w:rsidRPr="007C38C1" w:rsidRDefault="00573A19" w:rsidP="0011039D">
            <w:pPr>
              <w:pStyle w:val="TableParagraph"/>
              <w:ind w:left="1406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«Қанағаттанарлықсыз» </w:t>
            </w:r>
          </w:p>
        </w:tc>
      </w:tr>
      <w:tr w:rsidR="00191569" w:rsidRPr="007C38C1" w:rsidTr="0011039D">
        <w:trPr>
          <w:trHeight w:val="673"/>
        </w:trPr>
        <w:tc>
          <w:tcPr>
            <w:tcW w:w="797" w:type="dxa"/>
            <w:vMerge/>
            <w:tcBorders>
              <w:top w:val="nil"/>
            </w:tcBorders>
          </w:tcPr>
          <w:p w:rsidR="00573A19" w:rsidRPr="007C38C1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573A19" w:rsidRPr="007C38C1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73A19" w:rsidRPr="007C38C1" w:rsidRDefault="00573A19" w:rsidP="0011039D">
            <w:pPr>
              <w:pStyle w:val="TableParagraph"/>
              <w:spacing w:line="275" w:lineRule="exact"/>
              <w:ind w:left="403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90-100%</w:t>
            </w:r>
          </w:p>
        </w:tc>
        <w:tc>
          <w:tcPr>
            <w:tcW w:w="2402" w:type="dxa"/>
          </w:tcPr>
          <w:p w:rsidR="00573A19" w:rsidRPr="007C38C1" w:rsidRDefault="00573A19" w:rsidP="0011039D">
            <w:pPr>
              <w:pStyle w:val="TableParagraph"/>
              <w:spacing w:line="275" w:lineRule="exact"/>
              <w:ind w:left="709" w:right="698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70-89%</w:t>
            </w:r>
          </w:p>
        </w:tc>
        <w:tc>
          <w:tcPr>
            <w:tcW w:w="2668" w:type="dxa"/>
          </w:tcPr>
          <w:p w:rsidR="00573A19" w:rsidRPr="007C38C1" w:rsidRDefault="00573A19" w:rsidP="0011039D">
            <w:pPr>
              <w:pStyle w:val="TableParagraph"/>
              <w:spacing w:line="275" w:lineRule="exact"/>
              <w:ind w:left="361" w:right="351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50-69%</w:t>
            </w:r>
          </w:p>
        </w:tc>
        <w:tc>
          <w:tcPr>
            <w:tcW w:w="2400" w:type="dxa"/>
          </w:tcPr>
          <w:p w:rsidR="00573A19" w:rsidRPr="007C38C1" w:rsidRDefault="00573A19" w:rsidP="0011039D">
            <w:pPr>
              <w:pStyle w:val="TableParagraph"/>
              <w:spacing w:line="275" w:lineRule="exact"/>
              <w:ind w:left="799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25-49%</w:t>
            </w:r>
          </w:p>
        </w:tc>
        <w:tc>
          <w:tcPr>
            <w:tcW w:w="2635" w:type="dxa"/>
          </w:tcPr>
          <w:p w:rsidR="00573A19" w:rsidRPr="007C38C1" w:rsidRDefault="00573A19" w:rsidP="0011039D">
            <w:pPr>
              <w:pStyle w:val="TableParagraph"/>
              <w:spacing w:line="275" w:lineRule="exact"/>
              <w:ind w:left="958" w:right="941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0-24%</w:t>
            </w:r>
          </w:p>
        </w:tc>
      </w:tr>
      <w:tr w:rsidR="00191569" w:rsidRPr="007C38C1" w:rsidTr="0011039D">
        <w:trPr>
          <w:trHeight w:val="285"/>
        </w:trPr>
        <w:tc>
          <w:tcPr>
            <w:tcW w:w="797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1.</w:t>
            </w:r>
          </w:p>
        </w:tc>
        <w:tc>
          <w:tcPr>
            <w:tcW w:w="1920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1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100</w:t>
            </w:r>
          </w:p>
        </w:tc>
        <w:tc>
          <w:tcPr>
            <w:tcW w:w="2402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73A19" w:rsidRPr="007C38C1" w:rsidRDefault="00573A19" w:rsidP="00573A19">
      <w:pPr>
        <w:rPr>
          <w:sz w:val="24"/>
          <w:szCs w:val="24"/>
        </w:rPr>
        <w:sectPr w:rsidR="00573A19" w:rsidRPr="007C38C1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20"/>
        <w:gridCol w:w="1733"/>
        <w:gridCol w:w="2402"/>
        <w:gridCol w:w="2668"/>
        <w:gridCol w:w="2400"/>
        <w:gridCol w:w="2635"/>
      </w:tblGrid>
      <w:tr w:rsidR="00191569" w:rsidRPr="007C38C1" w:rsidTr="0011039D">
        <w:trPr>
          <w:trHeight w:val="285"/>
        </w:trPr>
        <w:tc>
          <w:tcPr>
            <w:tcW w:w="797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2.</w:t>
            </w:r>
          </w:p>
        </w:tc>
        <w:tc>
          <w:tcPr>
            <w:tcW w:w="1920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2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7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75</w:t>
            </w:r>
          </w:p>
        </w:tc>
        <w:tc>
          <w:tcPr>
            <w:tcW w:w="2668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569" w:rsidRPr="007C38C1" w:rsidTr="0011039D">
        <w:trPr>
          <w:trHeight w:val="285"/>
        </w:trPr>
        <w:tc>
          <w:tcPr>
            <w:tcW w:w="797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3.</w:t>
            </w:r>
          </w:p>
        </w:tc>
        <w:tc>
          <w:tcPr>
            <w:tcW w:w="1920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3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60</w:t>
            </w:r>
          </w:p>
        </w:tc>
        <w:tc>
          <w:tcPr>
            <w:tcW w:w="2400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569" w:rsidRPr="007C38C1" w:rsidTr="0011039D">
        <w:trPr>
          <w:trHeight w:val="284"/>
        </w:trPr>
        <w:tc>
          <w:tcPr>
            <w:tcW w:w="797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4.</w:t>
            </w:r>
          </w:p>
        </w:tc>
        <w:tc>
          <w:tcPr>
            <w:tcW w:w="1920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4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6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45</w:t>
            </w:r>
          </w:p>
        </w:tc>
        <w:tc>
          <w:tcPr>
            <w:tcW w:w="2635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569" w:rsidRPr="007C38C1" w:rsidTr="0011039D">
        <w:trPr>
          <w:trHeight w:val="285"/>
        </w:trPr>
        <w:tc>
          <w:tcPr>
            <w:tcW w:w="797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5.</w:t>
            </w:r>
          </w:p>
        </w:tc>
        <w:tc>
          <w:tcPr>
            <w:tcW w:w="1920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5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100</w:t>
            </w:r>
          </w:p>
        </w:tc>
        <w:tc>
          <w:tcPr>
            <w:tcW w:w="2402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569" w:rsidRPr="007C38C1" w:rsidTr="0011039D">
        <w:trPr>
          <w:trHeight w:val="285"/>
        </w:trPr>
        <w:tc>
          <w:tcPr>
            <w:tcW w:w="797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6.</w:t>
            </w:r>
          </w:p>
        </w:tc>
        <w:tc>
          <w:tcPr>
            <w:tcW w:w="1920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6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73A19" w:rsidRPr="007C38C1" w:rsidRDefault="00573A19" w:rsidP="0011039D">
            <w:pPr>
              <w:pStyle w:val="TableParagraph"/>
              <w:spacing w:line="265" w:lineRule="exact"/>
              <w:ind w:left="6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49</w:t>
            </w:r>
          </w:p>
        </w:tc>
        <w:tc>
          <w:tcPr>
            <w:tcW w:w="2635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3A19" w:rsidRPr="007C38C1" w:rsidTr="0011039D">
        <w:trPr>
          <w:trHeight w:val="1197"/>
        </w:trPr>
        <w:tc>
          <w:tcPr>
            <w:tcW w:w="797" w:type="dxa"/>
          </w:tcPr>
          <w:p w:rsidR="00573A19" w:rsidRPr="007C38C1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573A19" w:rsidRPr="007C38C1" w:rsidRDefault="00573A19" w:rsidP="0011039D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Қорытынды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%</w:t>
            </w:r>
          </w:p>
        </w:tc>
        <w:tc>
          <w:tcPr>
            <w:tcW w:w="1733" w:type="dxa"/>
          </w:tcPr>
          <w:p w:rsidR="00573A19" w:rsidRPr="007C38C1" w:rsidRDefault="00573A19" w:rsidP="0011039D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200</w:t>
            </w:r>
          </w:p>
        </w:tc>
        <w:tc>
          <w:tcPr>
            <w:tcW w:w="2402" w:type="dxa"/>
          </w:tcPr>
          <w:p w:rsidR="00573A19" w:rsidRPr="007C38C1" w:rsidRDefault="00573A19" w:rsidP="0011039D">
            <w:pPr>
              <w:pStyle w:val="TableParagraph"/>
              <w:spacing w:line="275" w:lineRule="exact"/>
              <w:ind w:left="7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75</w:t>
            </w:r>
          </w:p>
        </w:tc>
        <w:tc>
          <w:tcPr>
            <w:tcW w:w="2668" w:type="dxa"/>
          </w:tcPr>
          <w:p w:rsidR="00573A19" w:rsidRPr="007C38C1" w:rsidRDefault="00573A19" w:rsidP="0011039D">
            <w:pPr>
              <w:pStyle w:val="TableParagraph"/>
              <w:spacing w:line="275" w:lineRule="exact"/>
              <w:ind w:left="5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60</w:t>
            </w:r>
          </w:p>
        </w:tc>
        <w:tc>
          <w:tcPr>
            <w:tcW w:w="2400" w:type="dxa"/>
          </w:tcPr>
          <w:p w:rsidR="00573A19" w:rsidRPr="007C38C1" w:rsidRDefault="00573A19" w:rsidP="0011039D">
            <w:pPr>
              <w:pStyle w:val="TableParagraph"/>
              <w:spacing w:line="275" w:lineRule="exact"/>
              <w:ind w:left="6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94</w:t>
            </w:r>
          </w:p>
        </w:tc>
        <w:tc>
          <w:tcPr>
            <w:tcW w:w="2635" w:type="dxa"/>
          </w:tcPr>
          <w:p w:rsidR="00573A19" w:rsidRPr="007C38C1" w:rsidRDefault="00573A19" w:rsidP="0011039D">
            <w:pPr>
              <w:pStyle w:val="TableParagraph"/>
              <w:ind w:left="9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200+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75 +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60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+</w:t>
            </w:r>
            <w:r w:rsidRPr="007C38C1">
              <w:rPr>
                <w:spacing w:val="-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94 =</w:t>
            </w:r>
            <w:r w:rsidRPr="007C38C1">
              <w:rPr>
                <w:spacing w:val="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429</w:t>
            </w:r>
          </w:p>
          <w:p w:rsidR="00573A19" w:rsidRPr="007C38C1" w:rsidRDefault="00573A19" w:rsidP="0011039D">
            <w:pPr>
              <w:pStyle w:val="TableParagraph"/>
              <w:spacing w:line="496" w:lineRule="exact"/>
              <w:ind w:left="9" w:right="124"/>
              <w:rPr>
                <w:sz w:val="24"/>
                <w:szCs w:val="24"/>
              </w:rPr>
            </w:pPr>
            <w:r w:rsidRPr="007C38C1">
              <w:rPr>
                <w:sz w:val="24"/>
                <w:szCs w:val="24"/>
              </w:rPr>
              <w:t>429 / 6 критерийлер = 71,5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Қорытынды</w:t>
            </w:r>
            <w:r w:rsidRPr="007C38C1">
              <w:rPr>
                <w:spacing w:val="-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балл</w:t>
            </w:r>
            <w:r w:rsidRPr="007C38C1">
              <w:rPr>
                <w:spacing w:val="-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в</w:t>
            </w:r>
            <w:r w:rsidRPr="007C38C1">
              <w:rPr>
                <w:spacing w:val="1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%</w:t>
            </w:r>
            <w:r w:rsidRPr="007C38C1">
              <w:rPr>
                <w:spacing w:val="-12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=</w:t>
            </w:r>
            <w:r w:rsidRPr="007C38C1">
              <w:rPr>
                <w:spacing w:val="-3"/>
                <w:sz w:val="24"/>
                <w:szCs w:val="24"/>
              </w:rPr>
              <w:t xml:space="preserve"> </w:t>
            </w:r>
            <w:r w:rsidRPr="007C38C1">
              <w:rPr>
                <w:sz w:val="24"/>
                <w:szCs w:val="24"/>
              </w:rPr>
              <w:t>72</w:t>
            </w:r>
          </w:p>
        </w:tc>
      </w:tr>
    </w:tbl>
    <w:p w:rsidR="00573A19" w:rsidRPr="007C38C1" w:rsidRDefault="00573A19" w:rsidP="00573A19">
      <w:pPr>
        <w:pStyle w:val="a3"/>
        <w:spacing w:before="1"/>
        <w:rPr>
          <w:sz w:val="24"/>
          <w:szCs w:val="24"/>
        </w:rPr>
      </w:pPr>
    </w:p>
    <w:p w:rsidR="00573A19" w:rsidRPr="007C38C1" w:rsidRDefault="00573A19" w:rsidP="00573A19">
      <w:pPr>
        <w:spacing w:before="90"/>
        <w:ind w:left="472"/>
        <w:rPr>
          <w:sz w:val="24"/>
          <w:szCs w:val="24"/>
        </w:rPr>
      </w:pPr>
      <w:r w:rsidRPr="007C38C1">
        <w:rPr>
          <w:sz w:val="24"/>
          <w:szCs w:val="24"/>
        </w:rPr>
        <w:t>Есептеу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кезінде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алынған пайызға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сүйене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отырып,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біз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бағаны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бағалау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шкаласымен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салыстыра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аламыз.</w:t>
      </w:r>
    </w:p>
    <w:p w:rsidR="00573A19" w:rsidRPr="007C38C1" w:rsidRDefault="00573A19" w:rsidP="00573A19">
      <w:pPr>
        <w:pStyle w:val="a3"/>
        <w:spacing w:before="7"/>
        <w:rPr>
          <w:sz w:val="24"/>
          <w:szCs w:val="24"/>
        </w:rPr>
      </w:pPr>
    </w:p>
    <w:p w:rsidR="00573A19" w:rsidRPr="007C38C1" w:rsidRDefault="00573A19" w:rsidP="00573A19">
      <w:pPr>
        <w:ind w:left="472"/>
        <w:rPr>
          <w:sz w:val="24"/>
          <w:szCs w:val="24"/>
        </w:rPr>
      </w:pPr>
      <w:r w:rsidRPr="007C38C1">
        <w:rPr>
          <w:sz w:val="24"/>
          <w:szCs w:val="24"/>
        </w:rPr>
        <w:t>72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балл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70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балдан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89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балға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дейін,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бұл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бағалау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шкаласына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сәйкес «Жақсы»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санатына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сәйкес келеді.</w:t>
      </w: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spacing w:before="1"/>
        <w:ind w:left="472"/>
        <w:rPr>
          <w:sz w:val="24"/>
          <w:szCs w:val="24"/>
        </w:rPr>
      </w:pPr>
      <w:r w:rsidRPr="007C38C1">
        <w:rPr>
          <w:sz w:val="24"/>
          <w:szCs w:val="24"/>
        </w:rPr>
        <w:t>Осылайша,</w:t>
      </w:r>
      <w:r w:rsidRPr="007C38C1">
        <w:rPr>
          <w:spacing w:val="-9"/>
          <w:sz w:val="24"/>
          <w:szCs w:val="24"/>
        </w:rPr>
        <w:t xml:space="preserve"> </w:t>
      </w:r>
      <w:r w:rsidRPr="007C38C1">
        <w:rPr>
          <w:sz w:val="24"/>
          <w:szCs w:val="24"/>
        </w:rPr>
        <w:t>осы</w:t>
      </w:r>
      <w:r w:rsidRPr="007C38C1">
        <w:rPr>
          <w:spacing w:val="-7"/>
          <w:sz w:val="24"/>
          <w:szCs w:val="24"/>
        </w:rPr>
        <w:t xml:space="preserve"> </w:t>
      </w:r>
      <w:r w:rsidRPr="007C38C1">
        <w:rPr>
          <w:sz w:val="24"/>
          <w:szCs w:val="24"/>
        </w:rPr>
        <w:t>есептеуде</w:t>
      </w:r>
      <w:r w:rsidRPr="007C38C1">
        <w:rPr>
          <w:spacing w:val="-10"/>
          <w:sz w:val="24"/>
          <w:szCs w:val="24"/>
        </w:rPr>
        <w:t xml:space="preserve"> </w:t>
      </w:r>
      <w:r w:rsidRPr="007C38C1">
        <w:rPr>
          <w:sz w:val="24"/>
          <w:szCs w:val="24"/>
        </w:rPr>
        <w:t>жоба</w:t>
      </w:r>
      <w:r w:rsidRPr="007C38C1">
        <w:rPr>
          <w:spacing w:val="-7"/>
          <w:sz w:val="24"/>
          <w:szCs w:val="24"/>
        </w:rPr>
        <w:t xml:space="preserve"> </w:t>
      </w:r>
      <w:r w:rsidRPr="007C38C1">
        <w:rPr>
          <w:sz w:val="24"/>
          <w:szCs w:val="24"/>
        </w:rPr>
        <w:t>дәстүрлі</w:t>
      </w:r>
      <w:r w:rsidRPr="007C38C1">
        <w:rPr>
          <w:spacing w:val="-8"/>
          <w:sz w:val="24"/>
          <w:szCs w:val="24"/>
        </w:rPr>
        <w:t xml:space="preserve"> </w:t>
      </w:r>
      <w:r w:rsidRPr="007C38C1">
        <w:rPr>
          <w:sz w:val="24"/>
          <w:szCs w:val="24"/>
        </w:rPr>
        <w:t>бағалау</w:t>
      </w:r>
      <w:r w:rsidRPr="007C38C1">
        <w:rPr>
          <w:spacing w:val="-9"/>
          <w:sz w:val="24"/>
          <w:szCs w:val="24"/>
        </w:rPr>
        <w:t xml:space="preserve"> </w:t>
      </w:r>
      <w:r w:rsidRPr="007C38C1">
        <w:rPr>
          <w:sz w:val="24"/>
          <w:szCs w:val="24"/>
        </w:rPr>
        <w:t>шкаласы</w:t>
      </w:r>
      <w:r w:rsidRPr="007C38C1">
        <w:rPr>
          <w:spacing w:val="-6"/>
          <w:sz w:val="24"/>
          <w:szCs w:val="24"/>
        </w:rPr>
        <w:t xml:space="preserve"> </w:t>
      </w:r>
      <w:r w:rsidRPr="007C38C1">
        <w:rPr>
          <w:sz w:val="24"/>
          <w:szCs w:val="24"/>
        </w:rPr>
        <w:t>мен</w:t>
      </w:r>
      <w:r w:rsidRPr="007C38C1">
        <w:rPr>
          <w:spacing w:val="-5"/>
          <w:sz w:val="24"/>
          <w:szCs w:val="24"/>
        </w:rPr>
        <w:t xml:space="preserve"> </w:t>
      </w:r>
      <w:r w:rsidRPr="007C38C1">
        <w:rPr>
          <w:sz w:val="24"/>
          <w:szCs w:val="24"/>
        </w:rPr>
        <w:t>ECTS-ге</w:t>
      </w:r>
      <w:r w:rsidRPr="007C38C1">
        <w:rPr>
          <w:spacing w:val="-7"/>
          <w:sz w:val="24"/>
          <w:szCs w:val="24"/>
        </w:rPr>
        <w:t xml:space="preserve"> </w:t>
      </w:r>
      <w:r w:rsidRPr="007C38C1">
        <w:rPr>
          <w:sz w:val="24"/>
          <w:szCs w:val="24"/>
        </w:rPr>
        <w:t>ауыстыра</w:t>
      </w:r>
      <w:r w:rsidRPr="007C38C1">
        <w:rPr>
          <w:spacing w:val="-10"/>
          <w:sz w:val="24"/>
          <w:szCs w:val="24"/>
        </w:rPr>
        <w:t xml:space="preserve"> </w:t>
      </w:r>
      <w:r w:rsidRPr="007C38C1">
        <w:rPr>
          <w:sz w:val="24"/>
          <w:szCs w:val="24"/>
        </w:rPr>
        <w:t>отырып,</w:t>
      </w:r>
      <w:r w:rsidRPr="007C38C1">
        <w:rPr>
          <w:spacing w:val="-9"/>
          <w:sz w:val="24"/>
          <w:szCs w:val="24"/>
        </w:rPr>
        <w:t xml:space="preserve"> </w:t>
      </w:r>
      <w:r w:rsidRPr="007C38C1">
        <w:rPr>
          <w:sz w:val="24"/>
          <w:szCs w:val="24"/>
        </w:rPr>
        <w:t>білім</w:t>
      </w:r>
      <w:r w:rsidRPr="007C38C1">
        <w:rPr>
          <w:spacing w:val="-9"/>
          <w:sz w:val="24"/>
          <w:szCs w:val="24"/>
        </w:rPr>
        <w:t xml:space="preserve"> </w:t>
      </w:r>
      <w:r w:rsidRPr="007C38C1">
        <w:rPr>
          <w:sz w:val="24"/>
          <w:szCs w:val="24"/>
        </w:rPr>
        <w:t>алушылардың</w:t>
      </w:r>
      <w:r w:rsidRPr="007C38C1">
        <w:rPr>
          <w:spacing w:val="-7"/>
          <w:sz w:val="24"/>
          <w:szCs w:val="24"/>
        </w:rPr>
        <w:t xml:space="preserve"> </w:t>
      </w:r>
      <w:r w:rsidRPr="007C38C1">
        <w:rPr>
          <w:sz w:val="24"/>
          <w:szCs w:val="24"/>
        </w:rPr>
        <w:t>оқу</w:t>
      </w:r>
      <w:r w:rsidRPr="007C38C1">
        <w:rPr>
          <w:spacing w:val="-9"/>
          <w:sz w:val="24"/>
          <w:szCs w:val="24"/>
        </w:rPr>
        <w:t xml:space="preserve"> </w:t>
      </w:r>
      <w:r w:rsidRPr="007C38C1">
        <w:rPr>
          <w:sz w:val="24"/>
          <w:szCs w:val="24"/>
        </w:rPr>
        <w:t>жетістіктерін</w:t>
      </w:r>
      <w:r w:rsidRPr="007C38C1">
        <w:rPr>
          <w:spacing w:val="-8"/>
          <w:sz w:val="24"/>
          <w:szCs w:val="24"/>
        </w:rPr>
        <w:t xml:space="preserve"> </w:t>
      </w:r>
      <w:r w:rsidRPr="007C38C1">
        <w:rPr>
          <w:sz w:val="24"/>
          <w:szCs w:val="24"/>
        </w:rPr>
        <w:t>есепке</w:t>
      </w:r>
      <w:r w:rsidRPr="007C38C1">
        <w:rPr>
          <w:spacing w:val="-10"/>
          <w:sz w:val="24"/>
          <w:szCs w:val="24"/>
        </w:rPr>
        <w:t xml:space="preserve"> </w:t>
      </w:r>
      <w:r w:rsidRPr="007C38C1">
        <w:rPr>
          <w:sz w:val="24"/>
          <w:szCs w:val="24"/>
        </w:rPr>
        <w:t>алуды</w:t>
      </w:r>
      <w:r w:rsidRPr="007C38C1">
        <w:rPr>
          <w:spacing w:val="-57"/>
          <w:sz w:val="24"/>
          <w:szCs w:val="24"/>
        </w:rPr>
        <w:t xml:space="preserve"> </w:t>
      </w:r>
      <w:r w:rsidRPr="007C38C1">
        <w:rPr>
          <w:sz w:val="24"/>
          <w:szCs w:val="24"/>
        </w:rPr>
        <w:t>бағалаудың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балдық-рейтингтік әріптік жүйесіне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сәйкес</w:t>
      </w:r>
      <w:r w:rsidRPr="007C38C1">
        <w:rPr>
          <w:spacing w:val="2"/>
          <w:sz w:val="24"/>
          <w:szCs w:val="24"/>
        </w:rPr>
        <w:t xml:space="preserve"> </w:t>
      </w:r>
      <w:r w:rsidRPr="007C38C1">
        <w:rPr>
          <w:sz w:val="24"/>
          <w:szCs w:val="24"/>
        </w:rPr>
        <w:t>«Жақсы», 72</w:t>
      </w:r>
      <w:r w:rsidRPr="007C38C1">
        <w:rPr>
          <w:spacing w:val="2"/>
          <w:sz w:val="24"/>
          <w:szCs w:val="24"/>
        </w:rPr>
        <w:t xml:space="preserve"> </w:t>
      </w:r>
      <w:r w:rsidRPr="007C38C1">
        <w:rPr>
          <w:sz w:val="24"/>
          <w:szCs w:val="24"/>
        </w:rPr>
        <w:t>балға</w:t>
      </w:r>
      <w:r w:rsidRPr="007C38C1">
        <w:rPr>
          <w:spacing w:val="-1"/>
          <w:sz w:val="24"/>
          <w:szCs w:val="24"/>
        </w:rPr>
        <w:t xml:space="preserve"> </w:t>
      </w:r>
      <w:r w:rsidRPr="007C38C1">
        <w:rPr>
          <w:sz w:val="24"/>
          <w:szCs w:val="24"/>
        </w:rPr>
        <w:t>бағаланатын</w:t>
      </w:r>
      <w:r w:rsidRPr="007C38C1">
        <w:rPr>
          <w:spacing w:val="1"/>
          <w:sz w:val="24"/>
          <w:szCs w:val="24"/>
        </w:rPr>
        <w:t xml:space="preserve"> </w:t>
      </w:r>
      <w:r w:rsidRPr="007C38C1">
        <w:rPr>
          <w:sz w:val="24"/>
          <w:szCs w:val="24"/>
        </w:rPr>
        <w:t>болады.</w:t>
      </w: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1"/>
        <w:spacing w:before="1"/>
        <w:ind w:left="486" w:right="451"/>
        <w:jc w:val="center"/>
        <w:rPr>
          <w:sz w:val="24"/>
          <w:szCs w:val="24"/>
        </w:rPr>
      </w:pPr>
      <w:r w:rsidRPr="007C38C1">
        <w:rPr>
          <w:sz w:val="24"/>
          <w:szCs w:val="24"/>
        </w:rPr>
        <w:t>ҚОРЫТЫНДЫ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ЕМТИХАНҒА</w:t>
      </w:r>
      <w:r w:rsidRPr="007C38C1">
        <w:rPr>
          <w:spacing w:val="-2"/>
          <w:sz w:val="24"/>
          <w:szCs w:val="24"/>
        </w:rPr>
        <w:t xml:space="preserve"> </w:t>
      </w:r>
      <w:r w:rsidRPr="007C38C1">
        <w:rPr>
          <w:sz w:val="24"/>
          <w:szCs w:val="24"/>
        </w:rPr>
        <w:t>ДАЙЫНДАЛУ</w:t>
      </w:r>
      <w:r w:rsidRPr="007C38C1">
        <w:rPr>
          <w:spacing w:val="-3"/>
          <w:sz w:val="24"/>
          <w:szCs w:val="24"/>
        </w:rPr>
        <w:t xml:space="preserve"> </w:t>
      </w:r>
      <w:r w:rsidRPr="007C38C1">
        <w:rPr>
          <w:sz w:val="24"/>
          <w:szCs w:val="24"/>
        </w:rPr>
        <w:t>ҮШІН</w:t>
      </w:r>
      <w:r w:rsidRPr="007C38C1">
        <w:rPr>
          <w:spacing w:val="-5"/>
          <w:sz w:val="24"/>
          <w:szCs w:val="24"/>
        </w:rPr>
        <w:t xml:space="preserve"> </w:t>
      </w:r>
      <w:r w:rsidRPr="007C38C1">
        <w:rPr>
          <w:sz w:val="24"/>
          <w:szCs w:val="24"/>
        </w:rPr>
        <w:t>ҰСЫНЫЛАТЫН</w:t>
      </w:r>
      <w:r w:rsidRPr="007C38C1">
        <w:rPr>
          <w:spacing w:val="-6"/>
          <w:sz w:val="24"/>
          <w:szCs w:val="24"/>
        </w:rPr>
        <w:t xml:space="preserve"> </w:t>
      </w:r>
      <w:r w:rsidRPr="007C38C1">
        <w:rPr>
          <w:sz w:val="24"/>
          <w:szCs w:val="24"/>
        </w:rPr>
        <w:t>ӘДЕБИЕТТЕР:</w:t>
      </w:r>
    </w:p>
    <w:p w:rsidR="008055D1" w:rsidRPr="007C38C1" w:rsidRDefault="008055D1" w:rsidP="00573A19">
      <w:pPr>
        <w:pStyle w:val="1"/>
        <w:spacing w:before="1"/>
        <w:ind w:left="486" w:right="451"/>
        <w:jc w:val="center"/>
        <w:rPr>
          <w:b w:val="0"/>
          <w:sz w:val="24"/>
          <w:szCs w:val="24"/>
        </w:rPr>
      </w:pPr>
    </w:p>
    <w:p w:rsidR="00977992" w:rsidRPr="007C38C1" w:rsidRDefault="00977992" w:rsidP="00977992">
      <w:pPr>
        <w:spacing w:line="256" w:lineRule="auto"/>
        <w:rPr>
          <w:sz w:val="24"/>
          <w:szCs w:val="24"/>
        </w:rPr>
      </w:pPr>
      <w:r w:rsidRPr="007C38C1">
        <w:rPr>
          <w:sz w:val="24"/>
          <w:szCs w:val="24"/>
        </w:rPr>
        <w:t>1. Рассел Бертран. Батыс    философиясының тарихы     – Алматы:  «Ұлттық  аударма  бюросы»  қоғамдық  қоры, 2020. – 896 бет.</w:t>
      </w:r>
    </w:p>
    <w:p w:rsidR="00977992" w:rsidRPr="007C38C1" w:rsidRDefault="00977992" w:rsidP="0097799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2. Мырзалы С. Философия. А., 2022</w:t>
      </w:r>
    </w:p>
    <w:p w:rsidR="00977992" w:rsidRPr="007C38C1" w:rsidRDefault="00977992" w:rsidP="0097799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3. Абишев, К..Философия.- Алматы, 2000</w:t>
      </w:r>
    </w:p>
    <w:p w:rsidR="00977992" w:rsidRPr="007C38C1" w:rsidRDefault="00977992" w:rsidP="0097799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4. Философиялық сөздік. А., 1996ж.</w:t>
      </w:r>
    </w:p>
    <w:p w:rsidR="00977992" w:rsidRPr="007C38C1" w:rsidRDefault="00977992" w:rsidP="00977992">
      <w:pPr>
        <w:spacing w:line="256" w:lineRule="auto"/>
        <w:rPr>
          <w:rFonts w:eastAsiaTheme="minorHAnsi"/>
          <w:sz w:val="24"/>
          <w:szCs w:val="24"/>
        </w:rPr>
      </w:pPr>
      <w:r w:rsidRPr="007C38C1">
        <w:rPr>
          <w:rFonts w:eastAsiaTheme="minorHAnsi"/>
          <w:sz w:val="24"/>
          <w:szCs w:val="24"/>
        </w:rPr>
        <w:t xml:space="preserve">5. Энтони Кенни. </w:t>
      </w:r>
      <w:r w:rsidRPr="007C38C1">
        <w:rPr>
          <w:sz w:val="24"/>
          <w:szCs w:val="24"/>
        </w:rPr>
        <w:t>Батыс философиясының жаңа тарихы, 4-том, Қазіргі заман философиясы. – Алматы: «Ұлттық аударма бюросы» қоғамдық қоры, 2019 жыл – 420 бет.</w:t>
      </w: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a3"/>
        <w:rPr>
          <w:sz w:val="24"/>
          <w:szCs w:val="24"/>
        </w:rPr>
      </w:pPr>
    </w:p>
    <w:p w:rsidR="00573A19" w:rsidRPr="007C38C1" w:rsidRDefault="00573A19" w:rsidP="00573A19">
      <w:pPr>
        <w:pStyle w:val="1"/>
        <w:spacing w:before="244"/>
        <w:rPr>
          <w:b w:val="0"/>
          <w:sz w:val="24"/>
          <w:szCs w:val="24"/>
        </w:rPr>
      </w:pPr>
      <w:r w:rsidRPr="007C38C1">
        <w:rPr>
          <w:b w:val="0"/>
          <w:sz w:val="24"/>
          <w:szCs w:val="24"/>
        </w:rPr>
        <w:t>Қосымша:</w:t>
      </w:r>
    </w:p>
    <w:p w:rsidR="001C27B8" w:rsidRPr="007C38C1" w:rsidRDefault="001C27B8" w:rsidP="001C27B8">
      <w:pPr>
        <w:widowControl/>
        <w:shd w:val="clear" w:color="auto" w:fill="FFFFFF"/>
        <w:tabs>
          <w:tab w:val="left" w:pos="426"/>
        </w:tabs>
        <w:autoSpaceDE/>
        <w:autoSpaceDN/>
        <w:ind w:right="21"/>
        <w:rPr>
          <w:noProof/>
          <w:color w:val="000000"/>
          <w:spacing w:val="-20"/>
          <w:sz w:val="24"/>
          <w:szCs w:val="24"/>
        </w:rPr>
      </w:pPr>
      <w:r w:rsidRPr="007C38C1">
        <w:rPr>
          <w:noProof/>
          <w:color w:val="000000"/>
          <w:spacing w:val="-20"/>
          <w:sz w:val="24"/>
          <w:szCs w:val="24"/>
        </w:rPr>
        <w:lastRenderedPageBreak/>
        <w:t>Нуржанов Б. Модерн. Постмодерн. Культура., А., 2004</w:t>
      </w:r>
    </w:p>
    <w:p w:rsidR="00573A19" w:rsidRPr="007C38C1" w:rsidRDefault="001C27B8" w:rsidP="001C27B8">
      <w:pPr>
        <w:tabs>
          <w:tab w:val="left" w:pos="1194"/>
        </w:tabs>
        <w:spacing w:line="321" w:lineRule="exact"/>
        <w:rPr>
          <w:sz w:val="24"/>
          <w:szCs w:val="24"/>
        </w:rPr>
      </w:pPr>
      <w:r w:rsidRPr="007C38C1">
        <w:rPr>
          <w:sz w:val="24"/>
          <w:szCs w:val="24"/>
        </w:rPr>
        <w:t>Постмодерн философиясы. Әлемдік философиялық мұра. – Алматы, 2007.</w:t>
      </w:r>
    </w:p>
    <w:p w:rsidR="00C46782" w:rsidRPr="007C38C1" w:rsidRDefault="00C46782" w:rsidP="00C4678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Фуко М. Археология знания. – М., 2004</w:t>
      </w:r>
    </w:p>
    <w:p w:rsidR="00C46782" w:rsidRPr="007C38C1" w:rsidRDefault="00C46782" w:rsidP="00C4678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Фуко М. Слова и вещи: археология гуманитарных наук. – СПб., 2008</w:t>
      </w:r>
    </w:p>
    <w:p w:rsidR="00C46782" w:rsidRPr="007C38C1" w:rsidRDefault="00C46782" w:rsidP="00C4678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Фуко М. Что такое автор? – М., 2006</w:t>
      </w:r>
    </w:p>
    <w:p w:rsidR="00C46782" w:rsidRPr="007C38C1" w:rsidRDefault="00C46782" w:rsidP="00C4678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Бодрийяр Ж. Симулякры и симуляции. – М., 2015</w:t>
      </w:r>
    </w:p>
    <w:p w:rsidR="00C46782" w:rsidRPr="007C38C1" w:rsidRDefault="00C46782" w:rsidP="00C4678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 xml:space="preserve">Бодрийяр Ж. К критике политической экономии знака. – М., 2010  </w:t>
      </w:r>
    </w:p>
    <w:p w:rsidR="00C46782" w:rsidRPr="007C38C1" w:rsidRDefault="00C46782" w:rsidP="00C4678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Делёз Ж. Логика смысла. – М., 2002</w:t>
      </w:r>
    </w:p>
    <w:p w:rsidR="00C46782" w:rsidRPr="007C38C1" w:rsidRDefault="00C46782" w:rsidP="00C4678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Делёз Ж., Гваттари Ф. Что такое философия? – СПб., 2000</w:t>
      </w:r>
    </w:p>
    <w:p w:rsidR="00C46782" w:rsidRPr="007C38C1" w:rsidRDefault="00C46782" w:rsidP="00C4678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Делёз Ж. Введение: Ризома. – М., 2010</w:t>
      </w:r>
    </w:p>
    <w:p w:rsidR="00C46782" w:rsidRPr="007C38C1" w:rsidRDefault="00C46782" w:rsidP="00C4678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Деррида Ж. Позиции. – М., 2007</w:t>
      </w:r>
    </w:p>
    <w:p w:rsidR="00C46782" w:rsidRPr="007C38C1" w:rsidRDefault="00C46782" w:rsidP="00C4678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Дерида Ж. Голос и феномен. – СПб, 2013</w:t>
      </w:r>
    </w:p>
    <w:p w:rsidR="00C46782" w:rsidRPr="007C38C1" w:rsidRDefault="00C46782" w:rsidP="00C46782">
      <w:pPr>
        <w:jc w:val="both"/>
        <w:rPr>
          <w:sz w:val="24"/>
          <w:szCs w:val="24"/>
        </w:rPr>
      </w:pPr>
      <w:r w:rsidRPr="007C38C1">
        <w:rPr>
          <w:sz w:val="24"/>
          <w:szCs w:val="24"/>
        </w:rPr>
        <w:t>Лиотар Ж.-Ф. Состояние постомдерна. – СПб., 2014</w:t>
      </w:r>
    </w:p>
    <w:p w:rsidR="00C46782" w:rsidRPr="007C38C1" w:rsidRDefault="00C46782" w:rsidP="00C46782">
      <w:pPr>
        <w:jc w:val="both"/>
        <w:rPr>
          <w:sz w:val="24"/>
          <w:szCs w:val="24"/>
        </w:rPr>
      </w:pPr>
    </w:p>
    <w:p w:rsidR="00C46782" w:rsidRPr="007C38C1" w:rsidRDefault="00C46782" w:rsidP="00C46782">
      <w:pPr>
        <w:jc w:val="both"/>
        <w:rPr>
          <w:sz w:val="24"/>
          <w:szCs w:val="24"/>
        </w:rPr>
      </w:pPr>
    </w:p>
    <w:p w:rsidR="00573A19" w:rsidRPr="007C38C1" w:rsidRDefault="00573A19" w:rsidP="00573A19">
      <w:pPr>
        <w:pStyle w:val="1"/>
        <w:spacing w:before="226" w:line="322" w:lineRule="exact"/>
        <w:rPr>
          <w:b w:val="0"/>
          <w:sz w:val="24"/>
          <w:szCs w:val="24"/>
        </w:rPr>
      </w:pPr>
      <w:r w:rsidRPr="007C38C1">
        <w:rPr>
          <w:b w:val="0"/>
          <w:sz w:val="24"/>
          <w:szCs w:val="24"/>
        </w:rPr>
        <w:t>Интернет</w:t>
      </w:r>
      <w:r w:rsidRPr="007C38C1">
        <w:rPr>
          <w:b w:val="0"/>
          <w:spacing w:val="-4"/>
          <w:sz w:val="24"/>
          <w:szCs w:val="24"/>
        </w:rPr>
        <w:t xml:space="preserve"> </w:t>
      </w:r>
      <w:r w:rsidRPr="007C38C1">
        <w:rPr>
          <w:b w:val="0"/>
          <w:sz w:val="24"/>
          <w:szCs w:val="24"/>
        </w:rPr>
        <w:t>ресурстер:</w:t>
      </w:r>
    </w:p>
    <w:p w:rsidR="008826E7" w:rsidRPr="007C38C1" w:rsidRDefault="008826E7" w:rsidP="008826E7">
      <w:pPr>
        <w:pStyle w:val="a5"/>
        <w:widowControl/>
        <w:numPr>
          <w:ilvl w:val="0"/>
          <w:numId w:val="19"/>
        </w:numPr>
        <w:tabs>
          <w:tab w:val="left" w:pos="321"/>
        </w:tabs>
        <w:autoSpaceDE/>
        <w:autoSpaceDN/>
        <w:ind w:left="0" w:firstLine="179"/>
        <w:contextualSpacing/>
        <w:rPr>
          <w:sz w:val="24"/>
          <w:szCs w:val="24"/>
          <w:lang w:eastAsia="ru-RU"/>
        </w:rPr>
      </w:pPr>
      <w:r w:rsidRPr="007C38C1">
        <w:rPr>
          <w:sz w:val="24"/>
          <w:szCs w:val="24"/>
          <w:lang w:eastAsia="ru-RU"/>
        </w:rPr>
        <w:t xml:space="preserve">Библиотека сайта philosophy.ru: </w:t>
      </w:r>
      <w:hyperlink r:id="rId5" w:history="1">
        <w:r w:rsidRPr="007C38C1">
          <w:rPr>
            <w:rStyle w:val="a9"/>
            <w:color w:val="auto"/>
            <w:sz w:val="24"/>
            <w:szCs w:val="24"/>
            <w:u w:val="none"/>
            <w:lang w:eastAsia="ru-RU"/>
          </w:rPr>
          <w:t>http://www.philosophy.ru/</w:t>
        </w:r>
      </w:hyperlink>
    </w:p>
    <w:p w:rsidR="008826E7" w:rsidRPr="007C38C1" w:rsidRDefault="008826E7" w:rsidP="008826E7">
      <w:pPr>
        <w:pStyle w:val="a5"/>
        <w:widowControl/>
        <w:numPr>
          <w:ilvl w:val="0"/>
          <w:numId w:val="19"/>
        </w:numPr>
        <w:tabs>
          <w:tab w:val="left" w:pos="321"/>
        </w:tabs>
        <w:autoSpaceDE/>
        <w:autoSpaceDN/>
        <w:ind w:left="0" w:firstLine="179"/>
        <w:contextualSpacing/>
        <w:rPr>
          <w:sz w:val="24"/>
          <w:szCs w:val="24"/>
        </w:rPr>
      </w:pPr>
      <w:r w:rsidRPr="007C38C1">
        <w:rPr>
          <w:sz w:val="24"/>
          <w:szCs w:val="24"/>
          <w:lang w:eastAsia="ru-RU"/>
        </w:rPr>
        <w:t xml:space="preserve">Библиотека философского факультета МГУ: </w:t>
      </w:r>
      <w:hyperlink r:id="rId6" w:history="1">
        <w:r w:rsidRPr="007C38C1">
          <w:rPr>
            <w:rStyle w:val="a9"/>
            <w:color w:val="auto"/>
            <w:sz w:val="24"/>
            <w:szCs w:val="24"/>
            <w:u w:val="none"/>
            <w:lang w:eastAsia="ru-RU"/>
          </w:rPr>
          <w:t>http://philos.msu.ru/</w:t>
        </w:r>
      </w:hyperlink>
    </w:p>
    <w:p w:rsidR="00573A19" w:rsidRPr="007C38C1" w:rsidRDefault="008826E7" w:rsidP="008826E7">
      <w:pPr>
        <w:rPr>
          <w:sz w:val="24"/>
          <w:szCs w:val="24"/>
        </w:rPr>
      </w:pPr>
      <w:r w:rsidRPr="007C38C1">
        <w:rPr>
          <w:sz w:val="24"/>
          <w:szCs w:val="24"/>
        </w:rPr>
        <w:t>«Открытый университет Казахстана» - https://openu.kz</w:t>
      </w:r>
    </w:p>
    <w:p w:rsidR="009E7D16" w:rsidRPr="007C38C1" w:rsidRDefault="009E7D16" w:rsidP="005C0AA9">
      <w:pPr>
        <w:pStyle w:val="a5"/>
        <w:shd w:val="clear" w:color="auto" w:fill="FFFFFF"/>
        <w:ind w:left="700"/>
        <w:rPr>
          <w:sz w:val="24"/>
          <w:szCs w:val="24"/>
          <w:shd w:val="clear" w:color="auto" w:fill="FFFFFF"/>
        </w:rPr>
      </w:pPr>
    </w:p>
    <w:p w:rsidR="005C0AA9" w:rsidRPr="007C38C1" w:rsidRDefault="005C0AA9" w:rsidP="005C0AA9">
      <w:pPr>
        <w:jc w:val="both"/>
        <w:rPr>
          <w:sz w:val="24"/>
          <w:szCs w:val="24"/>
        </w:rPr>
      </w:pPr>
    </w:p>
    <w:p w:rsidR="00BF0D3C" w:rsidRPr="007C38C1" w:rsidRDefault="00BF0D3C">
      <w:pPr>
        <w:rPr>
          <w:sz w:val="24"/>
          <w:szCs w:val="24"/>
        </w:rPr>
      </w:pPr>
    </w:p>
    <w:sectPr w:rsidR="00BF0D3C" w:rsidRPr="007C38C1">
      <w:pgSz w:w="16840" w:h="11910" w:orient="landscape"/>
      <w:pgMar w:top="1100" w:right="7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5218D"/>
    <w:multiLevelType w:val="hybridMultilevel"/>
    <w:tmpl w:val="4C4082DC"/>
    <w:lvl w:ilvl="0" w:tplc="005C41B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F3C03"/>
    <w:multiLevelType w:val="hybridMultilevel"/>
    <w:tmpl w:val="8B5E39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200A2"/>
    <w:multiLevelType w:val="multilevel"/>
    <w:tmpl w:val="08B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34634"/>
    <w:multiLevelType w:val="hybridMultilevel"/>
    <w:tmpl w:val="12025A7E"/>
    <w:lvl w:ilvl="0" w:tplc="F5A091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A9A16C0">
      <w:numFmt w:val="bullet"/>
      <w:lvlText w:val="•"/>
      <w:lvlJc w:val="left"/>
      <w:pPr>
        <w:ind w:left="1867" w:hanging="360"/>
      </w:pPr>
      <w:rPr>
        <w:rFonts w:hint="default"/>
        <w:lang w:val="kk-KZ" w:eastAsia="en-US" w:bidi="ar-SA"/>
      </w:rPr>
    </w:lvl>
    <w:lvl w:ilvl="2" w:tplc="26E81C6C">
      <w:numFmt w:val="bullet"/>
      <w:lvlText w:val="•"/>
      <w:lvlJc w:val="left"/>
      <w:pPr>
        <w:ind w:left="3367" w:hanging="360"/>
      </w:pPr>
      <w:rPr>
        <w:rFonts w:hint="default"/>
        <w:lang w:val="kk-KZ" w:eastAsia="en-US" w:bidi="ar-SA"/>
      </w:rPr>
    </w:lvl>
    <w:lvl w:ilvl="3" w:tplc="C3C284FC">
      <w:numFmt w:val="bullet"/>
      <w:lvlText w:val="•"/>
      <w:lvlJc w:val="left"/>
      <w:pPr>
        <w:ind w:left="4867" w:hanging="360"/>
      </w:pPr>
      <w:rPr>
        <w:rFonts w:hint="default"/>
        <w:lang w:val="kk-KZ" w:eastAsia="en-US" w:bidi="ar-SA"/>
      </w:rPr>
    </w:lvl>
    <w:lvl w:ilvl="4" w:tplc="4E24493E">
      <w:numFmt w:val="bullet"/>
      <w:lvlText w:val="•"/>
      <w:lvlJc w:val="left"/>
      <w:pPr>
        <w:ind w:left="6367" w:hanging="360"/>
      </w:pPr>
      <w:rPr>
        <w:rFonts w:hint="default"/>
        <w:lang w:val="kk-KZ" w:eastAsia="en-US" w:bidi="ar-SA"/>
      </w:rPr>
    </w:lvl>
    <w:lvl w:ilvl="5" w:tplc="5B0EB62A">
      <w:numFmt w:val="bullet"/>
      <w:lvlText w:val="•"/>
      <w:lvlJc w:val="left"/>
      <w:pPr>
        <w:ind w:left="7867" w:hanging="360"/>
      </w:pPr>
      <w:rPr>
        <w:rFonts w:hint="default"/>
        <w:lang w:val="kk-KZ" w:eastAsia="en-US" w:bidi="ar-SA"/>
      </w:rPr>
    </w:lvl>
    <w:lvl w:ilvl="6" w:tplc="E27AFBBE">
      <w:numFmt w:val="bullet"/>
      <w:lvlText w:val="•"/>
      <w:lvlJc w:val="left"/>
      <w:pPr>
        <w:ind w:left="9367" w:hanging="360"/>
      </w:pPr>
      <w:rPr>
        <w:rFonts w:hint="default"/>
        <w:lang w:val="kk-KZ" w:eastAsia="en-US" w:bidi="ar-SA"/>
      </w:rPr>
    </w:lvl>
    <w:lvl w:ilvl="7" w:tplc="32BA6682">
      <w:numFmt w:val="bullet"/>
      <w:lvlText w:val="•"/>
      <w:lvlJc w:val="left"/>
      <w:pPr>
        <w:ind w:left="10866" w:hanging="360"/>
      </w:pPr>
      <w:rPr>
        <w:rFonts w:hint="default"/>
        <w:lang w:val="kk-KZ" w:eastAsia="en-US" w:bidi="ar-SA"/>
      </w:rPr>
    </w:lvl>
    <w:lvl w:ilvl="8" w:tplc="E0CA2366">
      <w:numFmt w:val="bullet"/>
      <w:lvlText w:val="•"/>
      <w:lvlJc w:val="left"/>
      <w:pPr>
        <w:ind w:left="12366" w:hanging="360"/>
      </w:pPr>
      <w:rPr>
        <w:rFonts w:hint="default"/>
        <w:lang w:val="kk-KZ" w:eastAsia="en-US" w:bidi="ar-SA"/>
      </w:rPr>
    </w:lvl>
  </w:abstractNum>
  <w:abstractNum w:abstractNumId="8" w15:restartNumberingAfterBreak="0">
    <w:nsid w:val="24B437F5"/>
    <w:multiLevelType w:val="hybridMultilevel"/>
    <w:tmpl w:val="07464868"/>
    <w:lvl w:ilvl="0" w:tplc="31E0DC36">
      <w:start w:val="1"/>
      <w:numFmt w:val="decimal"/>
      <w:lvlText w:val="%1."/>
      <w:lvlJc w:val="left"/>
      <w:pPr>
        <w:ind w:left="645" w:hanging="361"/>
      </w:pPr>
      <w:rPr>
        <w:rFonts w:hint="default"/>
        <w:spacing w:val="0"/>
        <w:w w:val="100"/>
        <w:lang w:val="kk-KZ" w:eastAsia="en-US" w:bidi="ar-SA"/>
      </w:rPr>
    </w:lvl>
    <w:lvl w:ilvl="1" w:tplc="BE24214A">
      <w:numFmt w:val="bullet"/>
      <w:lvlText w:val="•"/>
      <w:lvlJc w:val="left"/>
      <w:pPr>
        <w:ind w:left="2079" w:hanging="361"/>
      </w:pPr>
      <w:rPr>
        <w:rFonts w:hint="default"/>
        <w:lang w:val="kk-KZ" w:eastAsia="en-US" w:bidi="ar-SA"/>
      </w:rPr>
    </w:lvl>
    <w:lvl w:ilvl="2" w:tplc="65A60A18">
      <w:numFmt w:val="bullet"/>
      <w:lvlText w:val="•"/>
      <w:lvlJc w:val="left"/>
      <w:pPr>
        <w:ind w:left="3507" w:hanging="361"/>
      </w:pPr>
      <w:rPr>
        <w:rFonts w:hint="default"/>
        <w:lang w:val="kk-KZ" w:eastAsia="en-US" w:bidi="ar-SA"/>
      </w:rPr>
    </w:lvl>
    <w:lvl w:ilvl="3" w:tplc="A974363A">
      <w:numFmt w:val="bullet"/>
      <w:lvlText w:val="•"/>
      <w:lvlJc w:val="left"/>
      <w:pPr>
        <w:ind w:left="4935" w:hanging="361"/>
      </w:pPr>
      <w:rPr>
        <w:rFonts w:hint="default"/>
        <w:lang w:val="kk-KZ" w:eastAsia="en-US" w:bidi="ar-SA"/>
      </w:rPr>
    </w:lvl>
    <w:lvl w:ilvl="4" w:tplc="BC162B82">
      <w:numFmt w:val="bullet"/>
      <w:lvlText w:val="•"/>
      <w:lvlJc w:val="left"/>
      <w:pPr>
        <w:ind w:left="6363" w:hanging="361"/>
      </w:pPr>
      <w:rPr>
        <w:rFonts w:hint="default"/>
        <w:lang w:val="kk-KZ" w:eastAsia="en-US" w:bidi="ar-SA"/>
      </w:rPr>
    </w:lvl>
    <w:lvl w:ilvl="5" w:tplc="6C5A4F2E">
      <w:numFmt w:val="bullet"/>
      <w:lvlText w:val="•"/>
      <w:lvlJc w:val="left"/>
      <w:pPr>
        <w:ind w:left="7791" w:hanging="361"/>
      </w:pPr>
      <w:rPr>
        <w:rFonts w:hint="default"/>
        <w:lang w:val="kk-KZ" w:eastAsia="en-US" w:bidi="ar-SA"/>
      </w:rPr>
    </w:lvl>
    <w:lvl w:ilvl="6" w:tplc="14BCB2EA">
      <w:numFmt w:val="bullet"/>
      <w:lvlText w:val="•"/>
      <w:lvlJc w:val="left"/>
      <w:pPr>
        <w:ind w:left="9219" w:hanging="361"/>
      </w:pPr>
      <w:rPr>
        <w:rFonts w:hint="default"/>
        <w:lang w:val="kk-KZ" w:eastAsia="en-US" w:bidi="ar-SA"/>
      </w:rPr>
    </w:lvl>
    <w:lvl w:ilvl="7" w:tplc="4716A41A">
      <w:numFmt w:val="bullet"/>
      <w:lvlText w:val="•"/>
      <w:lvlJc w:val="left"/>
      <w:pPr>
        <w:ind w:left="10646" w:hanging="361"/>
      </w:pPr>
      <w:rPr>
        <w:rFonts w:hint="default"/>
        <w:lang w:val="kk-KZ" w:eastAsia="en-US" w:bidi="ar-SA"/>
      </w:rPr>
    </w:lvl>
    <w:lvl w:ilvl="8" w:tplc="0BC4B156">
      <w:numFmt w:val="bullet"/>
      <w:lvlText w:val="•"/>
      <w:lvlJc w:val="left"/>
      <w:pPr>
        <w:ind w:left="12074" w:hanging="361"/>
      </w:pPr>
      <w:rPr>
        <w:rFonts w:hint="default"/>
        <w:lang w:val="kk-KZ" w:eastAsia="en-US" w:bidi="ar-SA"/>
      </w:rPr>
    </w:lvl>
  </w:abstractNum>
  <w:abstractNum w:abstractNumId="9" w15:restartNumberingAfterBreak="0">
    <w:nsid w:val="28A446A5"/>
    <w:multiLevelType w:val="hybridMultilevel"/>
    <w:tmpl w:val="D99CCDA4"/>
    <w:lvl w:ilvl="0" w:tplc="BDFCFC74">
      <w:start w:val="1"/>
      <w:numFmt w:val="decimal"/>
      <w:lvlText w:val="%1."/>
      <w:lvlJc w:val="left"/>
      <w:pPr>
        <w:ind w:left="82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0F486E2">
      <w:numFmt w:val="bullet"/>
      <w:lvlText w:val="•"/>
      <w:lvlJc w:val="left"/>
      <w:pPr>
        <w:ind w:left="2285" w:hanging="281"/>
      </w:pPr>
      <w:rPr>
        <w:rFonts w:hint="default"/>
        <w:lang w:val="kk-KZ" w:eastAsia="en-US" w:bidi="ar-SA"/>
      </w:rPr>
    </w:lvl>
    <w:lvl w:ilvl="2" w:tplc="EB26BB86">
      <w:numFmt w:val="bullet"/>
      <w:lvlText w:val="•"/>
      <w:lvlJc w:val="left"/>
      <w:pPr>
        <w:ind w:left="3751" w:hanging="281"/>
      </w:pPr>
      <w:rPr>
        <w:rFonts w:hint="default"/>
        <w:lang w:val="kk-KZ" w:eastAsia="en-US" w:bidi="ar-SA"/>
      </w:rPr>
    </w:lvl>
    <w:lvl w:ilvl="3" w:tplc="80968414">
      <w:numFmt w:val="bullet"/>
      <w:lvlText w:val="•"/>
      <w:lvlJc w:val="left"/>
      <w:pPr>
        <w:ind w:left="5217" w:hanging="281"/>
      </w:pPr>
      <w:rPr>
        <w:rFonts w:hint="default"/>
        <w:lang w:val="kk-KZ" w:eastAsia="en-US" w:bidi="ar-SA"/>
      </w:rPr>
    </w:lvl>
    <w:lvl w:ilvl="4" w:tplc="52BC6B66">
      <w:numFmt w:val="bullet"/>
      <w:lvlText w:val="•"/>
      <w:lvlJc w:val="left"/>
      <w:pPr>
        <w:ind w:left="6683" w:hanging="281"/>
      </w:pPr>
      <w:rPr>
        <w:rFonts w:hint="default"/>
        <w:lang w:val="kk-KZ" w:eastAsia="en-US" w:bidi="ar-SA"/>
      </w:rPr>
    </w:lvl>
    <w:lvl w:ilvl="5" w:tplc="C1EAA2D2">
      <w:numFmt w:val="bullet"/>
      <w:lvlText w:val="•"/>
      <w:lvlJc w:val="left"/>
      <w:pPr>
        <w:ind w:left="8149" w:hanging="281"/>
      </w:pPr>
      <w:rPr>
        <w:rFonts w:hint="default"/>
        <w:lang w:val="kk-KZ" w:eastAsia="en-US" w:bidi="ar-SA"/>
      </w:rPr>
    </w:lvl>
    <w:lvl w:ilvl="6" w:tplc="D2A460A2">
      <w:numFmt w:val="bullet"/>
      <w:lvlText w:val="•"/>
      <w:lvlJc w:val="left"/>
      <w:pPr>
        <w:ind w:left="9615" w:hanging="281"/>
      </w:pPr>
      <w:rPr>
        <w:rFonts w:hint="default"/>
        <w:lang w:val="kk-KZ" w:eastAsia="en-US" w:bidi="ar-SA"/>
      </w:rPr>
    </w:lvl>
    <w:lvl w:ilvl="7" w:tplc="98321A64">
      <w:numFmt w:val="bullet"/>
      <w:lvlText w:val="•"/>
      <w:lvlJc w:val="left"/>
      <w:pPr>
        <w:ind w:left="11080" w:hanging="281"/>
      </w:pPr>
      <w:rPr>
        <w:rFonts w:hint="default"/>
        <w:lang w:val="kk-KZ" w:eastAsia="en-US" w:bidi="ar-SA"/>
      </w:rPr>
    </w:lvl>
    <w:lvl w:ilvl="8" w:tplc="E5D81184">
      <w:numFmt w:val="bullet"/>
      <w:lvlText w:val="•"/>
      <w:lvlJc w:val="left"/>
      <w:pPr>
        <w:ind w:left="12546" w:hanging="281"/>
      </w:pPr>
      <w:rPr>
        <w:rFonts w:hint="default"/>
        <w:lang w:val="kk-KZ" w:eastAsia="en-US" w:bidi="ar-SA"/>
      </w:rPr>
    </w:lvl>
  </w:abstractNum>
  <w:abstractNum w:abstractNumId="10" w15:restartNumberingAfterBreak="0">
    <w:nsid w:val="29CE111D"/>
    <w:multiLevelType w:val="hybridMultilevel"/>
    <w:tmpl w:val="8C9C9E58"/>
    <w:lvl w:ilvl="0" w:tplc="42BEC178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0E05F5C">
      <w:numFmt w:val="bullet"/>
      <w:lvlText w:val="•"/>
      <w:lvlJc w:val="left"/>
      <w:pPr>
        <w:ind w:left="2627" w:hanging="361"/>
      </w:pPr>
      <w:rPr>
        <w:rFonts w:hint="default"/>
        <w:lang w:val="kk-KZ" w:eastAsia="en-US" w:bidi="ar-SA"/>
      </w:rPr>
    </w:lvl>
    <w:lvl w:ilvl="2" w:tplc="BF9A2714">
      <w:numFmt w:val="bullet"/>
      <w:lvlText w:val="•"/>
      <w:lvlJc w:val="left"/>
      <w:pPr>
        <w:ind w:left="4055" w:hanging="361"/>
      </w:pPr>
      <w:rPr>
        <w:rFonts w:hint="default"/>
        <w:lang w:val="kk-KZ" w:eastAsia="en-US" w:bidi="ar-SA"/>
      </w:rPr>
    </w:lvl>
    <w:lvl w:ilvl="3" w:tplc="7FEAD228">
      <w:numFmt w:val="bullet"/>
      <w:lvlText w:val="•"/>
      <w:lvlJc w:val="left"/>
      <w:pPr>
        <w:ind w:left="5483" w:hanging="361"/>
      </w:pPr>
      <w:rPr>
        <w:rFonts w:hint="default"/>
        <w:lang w:val="kk-KZ" w:eastAsia="en-US" w:bidi="ar-SA"/>
      </w:rPr>
    </w:lvl>
    <w:lvl w:ilvl="4" w:tplc="BE28B788">
      <w:numFmt w:val="bullet"/>
      <w:lvlText w:val="•"/>
      <w:lvlJc w:val="left"/>
      <w:pPr>
        <w:ind w:left="6911" w:hanging="361"/>
      </w:pPr>
      <w:rPr>
        <w:rFonts w:hint="default"/>
        <w:lang w:val="kk-KZ" w:eastAsia="en-US" w:bidi="ar-SA"/>
      </w:rPr>
    </w:lvl>
    <w:lvl w:ilvl="5" w:tplc="8E086656">
      <w:numFmt w:val="bullet"/>
      <w:lvlText w:val="•"/>
      <w:lvlJc w:val="left"/>
      <w:pPr>
        <w:ind w:left="8339" w:hanging="361"/>
      </w:pPr>
      <w:rPr>
        <w:rFonts w:hint="default"/>
        <w:lang w:val="kk-KZ" w:eastAsia="en-US" w:bidi="ar-SA"/>
      </w:rPr>
    </w:lvl>
    <w:lvl w:ilvl="6" w:tplc="8382AA2C">
      <w:numFmt w:val="bullet"/>
      <w:lvlText w:val="•"/>
      <w:lvlJc w:val="left"/>
      <w:pPr>
        <w:ind w:left="9767" w:hanging="361"/>
      </w:pPr>
      <w:rPr>
        <w:rFonts w:hint="default"/>
        <w:lang w:val="kk-KZ" w:eastAsia="en-US" w:bidi="ar-SA"/>
      </w:rPr>
    </w:lvl>
    <w:lvl w:ilvl="7" w:tplc="EDAC9390">
      <w:numFmt w:val="bullet"/>
      <w:lvlText w:val="•"/>
      <w:lvlJc w:val="left"/>
      <w:pPr>
        <w:ind w:left="11194" w:hanging="361"/>
      </w:pPr>
      <w:rPr>
        <w:rFonts w:hint="default"/>
        <w:lang w:val="kk-KZ" w:eastAsia="en-US" w:bidi="ar-SA"/>
      </w:rPr>
    </w:lvl>
    <w:lvl w:ilvl="8" w:tplc="8DEE6E84">
      <w:numFmt w:val="bullet"/>
      <w:lvlText w:val="•"/>
      <w:lvlJc w:val="left"/>
      <w:pPr>
        <w:ind w:left="12622" w:hanging="361"/>
      </w:pPr>
      <w:rPr>
        <w:rFonts w:hint="default"/>
        <w:lang w:val="kk-KZ" w:eastAsia="en-US" w:bidi="ar-SA"/>
      </w:rPr>
    </w:lvl>
  </w:abstractNum>
  <w:abstractNum w:abstractNumId="11" w15:restartNumberingAfterBreak="0">
    <w:nsid w:val="2F6D1A55"/>
    <w:multiLevelType w:val="hybridMultilevel"/>
    <w:tmpl w:val="50F8C7B6"/>
    <w:lvl w:ilvl="0" w:tplc="40B0F45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9030A"/>
    <w:multiLevelType w:val="hybridMultilevel"/>
    <w:tmpl w:val="ADB80172"/>
    <w:lvl w:ilvl="0" w:tplc="9A60BA32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26"/>
        </w:tabs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46"/>
        </w:tabs>
        <w:ind w:left="22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86"/>
        </w:tabs>
        <w:ind w:left="36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06"/>
        </w:tabs>
        <w:ind w:left="44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46"/>
        </w:tabs>
        <w:ind w:left="58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66"/>
        </w:tabs>
        <w:ind w:left="6566" w:hanging="360"/>
      </w:pPr>
    </w:lvl>
  </w:abstractNum>
  <w:abstractNum w:abstractNumId="14" w15:restartNumberingAfterBreak="0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F5B8E"/>
    <w:multiLevelType w:val="multilevel"/>
    <w:tmpl w:val="1E9E0E8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14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1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42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60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70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760" w:hanging="2160"/>
      </w:pPr>
      <w:rPr>
        <w:rFonts w:hint="default"/>
        <w:b/>
      </w:rPr>
    </w:lvl>
  </w:abstractNum>
  <w:abstractNum w:abstractNumId="16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51A45"/>
    <w:multiLevelType w:val="hybridMultilevel"/>
    <w:tmpl w:val="F8069296"/>
    <w:lvl w:ilvl="0" w:tplc="B81A411A">
      <w:start w:val="7"/>
      <w:numFmt w:val="decimal"/>
      <w:lvlText w:val="%1-"/>
      <w:lvlJc w:val="left"/>
      <w:pPr>
        <w:ind w:left="3150" w:hanging="17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60AA123F"/>
    <w:multiLevelType w:val="hybridMultilevel"/>
    <w:tmpl w:val="767009A8"/>
    <w:lvl w:ilvl="0" w:tplc="AE34B098">
      <w:start w:val="1"/>
      <w:numFmt w:val="decimal"/>
      <w:lvlText w:val="%1-"/>
      <w:lvlJc w:val="left"/>
      <w:pPr>
        <w:ind w:left="472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32AA34D4">
      <w:numFmt w:val="bullet"/>
      <w:lvlText w:val="•"/>
      <w:lvlJc w:val="left"/>
      <w:pPr>
        <w:ind w:left="1979" w:hanging="237"/>
      </w:pPr>
      <w:rPr>
        <w:rFonts w:hint="default"/>
        <w:lang w:val="kk-KZ" w:eastAsia="en-US" w:bidi="ar-SA"/>
      </w:rPr>
    </w:lvl>
    <w:lvl w:ilvl="2" w:tplc="0604109C">
      <w:numFmt w:val="bullet"/>
      <w:lvlText w:val="•"/>
      <w:lvlJc w:val="left"/>
      <w:pPr>
        <w:ind w:left="3479" w:hanging="237"/>
      </w:pPr>
      <w:rPr>
        <w:rFonts w:hint="default"/>
        <w:lang w:val="kk-KZ" w:eastAsia="en-US" w:bidi="ar-SA"/>
      </w:rPr>
    </w:lvl>
    <w:lvl w:ilvl="3" w:tplc="6CCC2C78">
      <w:numFmt w:val="bullet"/>
      <w:lvlText w:val="•"/>
      <w:lvlJc w:val="left"/>
      <w:pPr>
        <w:ind w:left="4979" w:hanging="237"/>
      </w:pPr>
      <w:rPr>
        <w:rFonts w:hint="default"/>
        <w:lang w:val="kk-KZ" w:eastAsia="en-US" w:bidi="ar-SA"/>
      </w:rPr>
    </w:lvl>
    <w:lvl w:ilvl="4" w:tplc="4EA8E5DA">
      <w:numFmt w:val="bullet"/>
      <w:lvlText w:val="•"/>
      <w:lvlJc w:val="left"/>
      <w:pPr>
        <w:ind w:left="6479" w:hanging="237"/>
      </w:pPr>
      <w:rPr>
        <w:rFonts w:hint="default"/>
        <w:lang w:val="kk-KZ" w:eastAsia="en-US" w:bidi="ar-SA"/>
      </w:rPr>
    </w:lvl>
    <w:lvl w:ilvl="5" w:tplc="7C5C5898">
      <w:numFmt w:val="bullet"/>
      <w:lvlText w:val="•"/>
      <w:lvlJc w:val="left"/>
      <w:pPr>
        <w:ind w:left="7979" w:hanging="237"/>
      </w:pPr>
      <w:rPr>
        <w:rFonts w:hint="default"/>
        <w:lang w:val="kk-KZ" w:eastAsia="en-US" w:bidi="ar-SA"/>
      </w:rPr>
    </w:lvl>
    <w:lvl w:ilvl="6" w:tplc="56846112">
      <w:numFmt w:val="bullet"/>
      <w:lvlText w:val="•"/>
      <w:lvlJc w:val="left"/>
      <w:pPr>
        <w:ind w:left="9479" w:hanging="237"/>
      </w:pPr>
      <w:rPr>
        <w:rFonts w:hint="default"/>
        <w:lang w:val="kk-KZ" w:eastAsia="en-US" w:bidi="ar-SA"/>
      </w:rPr>
    </w:lvl>
    <w:lvl w:ilvl="7" w:tplc="892AAE8C">
      <w:numFmt w:val="bullet"/>
      <w:lvlText w:val="•"/>
      <w:lvlJc w:val="left"/>
      <w:pPr>
        <w:ind w:left="10978" w:hanging="237"/>
      </w:pPr>
      <w:rPr>
        <w:rFonts w:hint="default"/>
        <w:lang w:val="kk-KZ" w:eastAsia="en-US" w:bidi="ar-SA"/>
      </w:rPr>
    </w:lvl>
    <w:lvl w:ilvl="8" w:tplc="C23ABC2A">
      <w:numFmt w:val="bullet"/>
      <w:lvlText w:val="•"/>
      <w:lvlJc w:val="left"/>
      <w:pPr>
        <w:ind w:left="12478" w:hanging="237"/>
      </w:pPr>
      <w:rPr>
        <w:rFonts w:hint="default"/>
        <w:lang w:val="kk-KZ" w:eastAsia="en-US" w:bidi="ar-SA"/>
      </w:rPr>
    </w:lvl>
  </w:abstractNum>
  <w:abstractNum w:abstractNumId="19" w15:restartNumberingAfterBreak="0">
    <w:nsid w:val="638C2B54"/>
    <w:multiLevelType w:val="hybridMultilevel"/>
    <w:tmpl w:val="BFC478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37661"/>
    <w:multiLevelType w:val="multilevel"/>
    <w:tmpl w:val="64D8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830C6"/>
    <w:multiLevelType w:val="hybridMultilevel"/>
    <w:tmpl w:val="F2C88D4E"/>
    <w:lvl w:ilvl="0" w:tplc="546AFCA6">
      <w:start w:val="6"/>
      <w:numFmt w:val="decimal"/>
      <w:lvlText w:val="%1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2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8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7"/>
  </w:num>
  <w:num w:numId="17">
    <w:abstractNumId w:val="20"/>
  </w:num>
  <w:num w:numId="18">
    <w:abstractNumId w:val="6"/>
  </w:num>
  <w:num w:numId="19">
    <w:abstractNumId w:val="1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1"/>
  </w:num>
  <w:num w:numId="2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79"/>
    <w:rsid w:val="00057123"/>
    <w:rsid w:val="000652DF"/>
    <w:rsid w:val="000C2A6D"/>
    <w:rsid w:val="000F75A8"/>
    <w:rsid w:val="001746ED"/>
    <w:rsid w:val="001822A6"/>
    <w:rsid w:val="001823BA"/>
    <w:rsid w:val="00191569"/>
    <w:rsid w:val="0019240B"/>
    <w:rsid w:val="001C27B8"/>
    <w:rsid w:val="001D5CC7"/>
    <w:rsid w:val="001F555C"/>
    <w:rsid w:val="00210EFC"/>
    <w:rsid w:val="0022112A"/>
    <w:rsid w:val="002A5BA7"/>
    <w:rsid w:val="002E066D"/>
    <w:rsid w:val="00305974"/>
    <w:rsid w:val="0030620C"/>
    <w:rsid w:val="003143E1"/>
    <w:rsid w:val="003727A3"/>
    <w:rsid w:val="00390FE5"/>
    <w:rsid w:val="004024E6"/>
    <w:rsid w:val="004203A9"/>
    <w:rsid w:val="00420F66"/>
    <w:rsid w:val="004B5116"/>
    <w:rsid w:val="004B58AC"/>
    <w:rsid w:val="004E5A29"/>
    <w:rsid w:val="0052346F"/>
    <w:rsid w:val="00573A19"/>
    <w:rsid w:val="005813F4"/>
    <w:rsid w:val="005B6F61"/>
    <w:rsid w:val="005C0AA9"/>
    <w:rsid w:val="005E3D1D"/>
    <w:rsid w:val="00614875"/>
    <w:rsid w:val="00634021"/>
    <w:rsid w:val="006447B5"/>
    <w:rsid w:val="006D4F27"/>
    <w:rsid w:val="006E68DC"/>
    <w:rsid w:val="007131D9"/>
    <w:rsid w:val="007274B1"/>
    <w:rsid w:val="007529E3"/>
    <w:rsid w:val="0079365E"/>
    <w:rsid w:val="007C38C1"/>
    <w:rsid w:val="007D3ED3"/>
    <w:rsid w:val="008055D1"/>
    <w:rsid w:val="008154F9"/>
    <w:rsid w:val="008826E7"/>
    <w:rsid w:val="008C1B84"/>
    <w:rsid w:val="008D1178"/>
    <w:rsid w:val="008D16EC"/>
    <w:rsid w:val="008D189E"/>
    <w:rsid w:val="00977992"/>
    <w:rsid w:val="009D32BA"/>
    <w:rsid w:val="009E280A"/>
    <w:rsid w:val="009E7D16"/>
    <w:rsid w:val="009F5573"/>
    <w:rsid w:val="00A057BC"/>
    <w:rsid w:val="00A36426"/>
    <w:rsid w:val="00A4595C"/>
    <w:rsid w:val="00AA07F8"/>
    <w:rsid w:val="00AA3891"/>
    <w:rsid w:val="00AA5E74"/>
    <w:rsid w:val="00B719C6"/>
    <w:rsid w:val="00B7403E"/>
    <w:rsid w:val="00BA7E3B"/>
    <w:rsid w:val="00BF0D3C"/>
    <w:rsid w:val="00BF3478"/>
    <w:rsid w:val="00C46782"/>
    <w:rsid w:val="00CA73D9"/>
    <w:rsid w:val="00CB2B6D"/>
    <w:rsid w:val="00D26682"/>
    <w:rsid w:val="00DC3CC8"/>
    <w:rsid w:val="00DC56F4"/>
    <w:rsid w:val="00DF361C"/>
    <w:rsid w:val="00E12BC1"/>
    <w:rsid w:val="00E23DD9"/>
    <w:rsid w:val="00E76214"/>
    <w:rsid w:val="00E82F96"/>
    <w:rsid w:val="00EB64A3"/>
    <w:rsid w:val="00F1239E"/>
    <w:rsid w:val="00F20F4F"/>
    <w:rsid w:val="00F8066E"/>
    <w:rsid w:val="00FC4C09"/>
    <w:rsid w:val="00FC71F3"/>
    <w:rsid w:val="00FE6F8B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D6741-CB9F-46D3-9CD0-1BF0CE88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3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73A19"/>
    <w:pPr>
      <w:ind w:left="4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3A1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573A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73A1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73A1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aliases w:val="без абзаца,маркированный,ПАРАГРАФ"/>
    <w:basedOn w:val="a"/>
    <w:link w:val="a6"/>
    <w:qFormat/>
    <w:rsid w:val="00573A19"/>
    <w:pPr>
      <w:ind w:left="472"/>
      <w:jc w:val="both"/>
    </w:pPr>
  </w:style>
  <w:style w:type="paragraph" w:customStyle="1" w:styleId="TableParagraph">
    <w:name w:val="Table Paragraph"/>
    <w:basedOn w:val="a"/>
    <w:uiPriority w:val="1"/>
    <w:qFormat/>
    <w:rsid w:val="00573A19"/>
  </w:style>
  <w:style w:type="character" w:customStyle="1" w:styleId="a7">
    <w:name w:val="Обычный (веб) Знак"/>
    <w:link w:val="a8"/>
    <w:uiPriority w:val="99"/>
    <w:locked/>
    <w:rsid w:val="005C0AA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link w:val="a7"/>
    <w:uiPriority w:val="99"/>
    <w:unhideWhenUsed/>
    <w:rsid w:val="005C0A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Hyperlink"/>
    <w:uiPriority w:val="99"/>
    <w:unhideWhenUsed/>
    <w:rsid w:val="00F1239E"/>
    <w:rPr>
      <w:color w:val="0000FF"/>
      <w:u w:val="single"/>
    </w:rPr>
  </w:style>
  <w:style w:type="paragraph" w:styleId="aa">
    <w:name w:val="No Spacing"/>
    <w:uiPriority w:val="1"/>
    <w:qFormat/>
    <w:rsid w:val="00F123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ewnzc">
    <w:name w:val="lewnzc"/>
    <w:basedOn w:val="a0"/>
    <w:rsid w:val="00F8066E"/>
  </w:style>
  <w:style w:type="character" w:styleId="ab">
    <w:name w:val="Emphasis"/>
    <w:basedOn w:val="a0"/>
    <w:uiPriority w:val="20"/>
    <w:qFormat/>
    <w:rsid w:val="00F8066E"/>
    <w:rPr>
      <w:i/>
      <w:iCs/>
    </w:rPr>
  </w:style>
  <w:style w:type="character" w:customStyle="1" w:styleId="nowrap">
    <w:name w:val="nowrap"/>
    <w:basedOn w:val="a0"/>
    <w:rsid w:val="004203A9"/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8826E7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3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ilos.msu.ru/" TargetMode="External"/><Relationship Id="rId5" Type="http://schemas.openxmlformats.org/officeDocument/2006/relationships/hyperlink" Target="http://www.philosoph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168</cp:revision>
  <dcterms:created xsi:type="dcterms:W3CDTF">2024-04-02T10:12:00Z</dcterms:created>
  <dcterms:modified xsi:type="dcterms:W3CDTF">2024-04-04T09:53:00Z</dcterms:modified>
</cp:coreProperties>
</file>